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69" w:rsidRPr="007E0D71" w:rsidRDefault="001A1B69" w:rsidP="003674C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37317" w:rsidRPr="00637317" w:rsidRDefault="00637317" w:rsidP="006373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7317">
        <w:rPr>
          <w:rFonts w:ascii="Times New Roman" w:hAnsi="Times New Roman" w:cs="Times New Roman"/>
          <w:b/>
          <w:sz w:val="28"/>
          <w:szCs w:val="28"/>
          <w:lang w:val="ru-RU"/>
        </w:rPr>
        <w:t>Индустриялық кеңес отырысының № 2 ХАТТАМАСЫ</w:t>
      </w:r>
    </w:p>
    <w:p w:rsidR="00637317" w:rsidRDefault="00637317" w:rsidP="006373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6373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Рудный тау-кен-технологиялық </w:t>
      </w:r>
      <w:proofErr w:type="spellStart"/>
      <w:r w:rsidRPr="00637317">
        <w:rPr>
          <w:rFonts w:ascii="Times New Roman" w:hAnsi="Times New Roman" w:cs="Times New Roman"/>
          <w:b/>
          <w:sz w:val="28"/>
          <w:szCs w:val="28"/>
          <w:lang w:val="ru-RU"/>
        </w:rPr>
        <w:t>колледжі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6373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КМҚ</w:t>
      </w:r>
      <w:proofErr w:type="gramStart"/>
      <w:r w:rsidRPr="00637317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proofErr w:type="gramEnd"/>
    </w:p>
    <w:p w:rsidR="001C3E8F" w:rsidRPr="007E0D71" w:rsidRDefault="00637317" w:rsidP="003674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C3E8F" w:rsidRPr="007E0D71" w:rsidRDefault="00637317" w:rsidP="00F25E97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7D445A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ж. </w:t>
      </w:r>
      <w:bookmarkStart w:id="0" w:name="_GoBack"/>
      <w:bookmarkEnd w:id="0"/>
      <w:r w:rsidR="00135BC5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01276A" w:rsidRPr="007E0D71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2E78C8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-нен</w:t>
      </w:r>
    </w:p>
    <w:p w:rsidR="00F25E97" w:rsidRPr="007E0D71" w:rsidRDefault="00F25E97" w:rsidP="003674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74C3" w:rsidRPr="007E0D71" w:rsidRDefault="00637317" w:rsidP="003674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7317">
        <w:rPr>
          <w:rFonts w:ascii="Times New Roman" w:hAnsi="Times New Roman" w:cs="Times New Roman"/>
          <w:b/>
          <w:sz w:val="28"/>
          <w:szCs w:val="28"/>
          <w:lang w:val="ru-RU"/>
        </w:rPr>
        <w:t>Қатысты</w:t>
      </w:r>
      <w:r w:rsidR="003674C3" w:rsidRPr="007E0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3674C3" w:rsidRPr="007E0D71" w:rsidRDefault="003674C3" w:rsidP="003674C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781" w:type="dxa"/>
        <w:tblLook w:val="04A0"/>
      </w:tblPr>
      <w:tblGrid>
        <w:gridCol w:w="9781"/>
      </w:tblGrid>
      <w:tr w:rsidR="009B5F01" w:rsidRPr="00273A00" w:rsidTr="009B5F01">
        <w:trPr>
          <w:trHeight w:val="1020"/>
        </w:trPr>
        <w:tc>
          <w:tcPr>
            <w:tcW w:w="9781" w:type="dxa"/>
            <w:vAlign w:val="center"/>
          </w:tcPr>
          <w:p w:rsidR="009B5F01" w:rsidRPr="009B5F01" w:rsidRDefault="00661BE6" w:rsidP="00661BE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5F01">
              <w:rPr>
                <w:rFonts w:ascii="Times New Roman" w:hAnsi="Times New Roman" w:cs="Times New Roman"/>
                <w:sz w:val="28"/>
                <w:szCs w:val="28"/>
              </w:rPr>
              <w:t>Сагандык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F01">
              <w:rPr>
                <w:rFonts w:ascii="Times New Roman" w:hAnsi="Times New Roman" w:cs="Times New Roman"/>
                <w:sz w:val="28"/>
                <w:szCs w:val="28"/>
              </w:rPr>
              <w:t>Салимович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proofErr w:type="spellStart"/>
            <w:r w:rsidRPr="00F53872">
              <w:rPr>
                <w:rFonts w:ascii="Times New Roman" w:hAnsi="Times New Roman" w:cs="Times New Roman"/>
                <w:sz w:val="28"/>
                <w:szCs w:val="28"/>
              </w:rPr>
              <w:t>Рудныйсоколовстрой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F53872">
              <w:rPr>
                <w:rFonts w:ascii="Times New Roman" w:hAnsi="Times New Roman" w:cs="Times New Roman"/>
                <w:sz w:val="28"/>
                <w:szCs w:val="28"/>
              </w:rPr>
              <w:t xml:space="preserve"> АҚ </w:t>
            </w:r>
            <w:proofErr w:type="spellStart"/>
            <w:r w:rsidRPr="00F53872">
              <w:rPr>
                <w:rFonts w:ascii="Times New Roman" w:hAnsi="Times New Roman" w:cs="Times New Roman"/>
                <w:sz w:val="28"/>
                <w:szCs w:val="28"/>
              </w:rPr>
              <w:t>кадрлар</w:t>
            </w:r>
            <w:proofErr w:type="spellEnd"/>
            <w:r w:rsidRPr="00F53872">
              <w:rPr>
                <w:rFonts w:ascii="Times New Roman" w:hAnsi="Times New Roman" w:cs="Times New Roman"/>
                <w:sz w:val="28"/>
                <w:szCs w:val="28"/>
              </w:rPr>
              <w:t xml:space="preserve"> бө</w:t>
            </w:r>
            <w:proofErr w:type="gramStart"/>
            <w:r w:rsidRPr="00F5387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3872">
              <w:rPr>
                <w:rFonts w:ascii="Times New Roman" w:hAnsi="Times New Roman" w:cs="Times New Roman"/>
                <w:sz w:val="28"/>
                <w:szCs w:val="28"/>
              </w:rPr>
              <w:t>імінің бастығы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  </w:t>
            </w:r>
          </w:p>
        </w:tc>
      </w:tr>
      <w:tr w:rsidR="009B5F01" w:rsidRPr="00273A00" w:rsidTr="009B5F01">
        <w:trPr>
          <w:trHeight w:val="695"/>
        </w:trPr>
        <w:tc>
          <w:tcPr>
            <w:tcW w:w="9781" w:type="dxa"/>
            <w:vAlign w:val="center"/>
          </w:tcPr>
          <w:p w:rsidR="009B5F01" w:rsidRPr="009B5F01" w:rsidRDefault="00661BE6" w:rsidP="009B5F0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Қайсар </w:t>
            </w:r>
            <w:proofErr w:type="spellStart"/>
            <w:r w:rsidRPr="009B5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Сейткасымович</w:t>
            </w:r>
            <w:proofErr w:type="spellEnd"/>
            <w:r w:rsidRPr="00F53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5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Канешов</w:t>
            </w:r>
            <w:proofErr w:type="spellEnd"/>
            <w:r w:rsidRPr="00F53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Pr="00F53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Рудный </w:t>
            </w:r>
            <w:proofErr w:type="spellStart"/>
            <w:r w:rsidRPr="00F53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тау-кен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технологиялық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колледжі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» </w:t>
            </w:r>
            <w:r w:rsidRPr="00F53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КМҚ</w:t>
            </w:r>
            <w:proofErr w:type="gramStart"/>
            <w:r w:rsidRPr="00F53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F53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директоры</w:t>
            </w:r>
            <w:r w:rsidRPr="009B5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464B22" w:rsidRPr="005A77C6" w:rsidRDefault="00661BE6" w:rsidP="00464B2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Павел Александрович Раков,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Pr="00661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ССКӨБ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Pr="00661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АҚ МДК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Pr="00513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» </w:t>
            </w:r>
            <w:r w:rsidRPr="00513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шахтасының директоры</w:t>
            </w:r>
            <w:r w:rsidRPr="005A77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9B5F01" w:rsidRPr="009B5F01" w:rsidRDefault="00236FB1" w:rsidP="009B5F0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Светлана Геннадьевна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proofErr w:type="spellStart"/>
            <w:r w:rsidRPr="00513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Казогнеупор</w:t>
            </w:r>
            <w:proofErr w:type="spellEnd"/>
            <w:r w:rsidRPr="00513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» </w:t>
            </w:r>
            <w:r w:rsidRPr="00513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ЖШС </w:t>
            </w:r>
            <w:proofErr w:type="spellStart"/>
            <w:r w:rsidRPr="00513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кадрлар</w:t>
            </w:r>
            <w:proofErr w:type="spellEnd"/>
            <w:r w:rsidRPr="00513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бө</w:t>
            </w:r>
            <w:proofErr w:type="gramStart"/>
            <w:r w:rsidRPr="00513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513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імінің бастығы</w:t>
            </w:r>
            <w:r w:rsidRPr="009B5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464B22" w:rsidRDefault="00BA71AB" w:rsidP="005A77C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Виктор Вадимович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ССКӨБ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Pr="00BA7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АҚ Ө</w:t>
            </w:r>
            <w:proofErr w:type="gramStart"/>
            <w:r w:rsidRPr="00BA7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BA7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ӨДО ОАӨО және ЦРПС көлік </w:t>
            </w:r>
            <w:proofErr w:type="spellStart"/>
            <w:r w:rsidRPr="00BA7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кешені</w:t>
            </w:r>
            <w:proofErr w:type="spellEnd"/>
            <w:r w:rsidRPr="00BA7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кәсіподақ </w:t>
            </w:r>
            <w:proofErr w:type="spellStart"/>
            <w:r w:rsidRPr="00BA7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комитеті</w:t>
            </w:r>
            <w:proofErr w:type="spellEnd"/>
            <w:r w:rsidRPr="00BA7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төрағасының </w:t>
            </w:r>
            <w:proofErr w:type="spellStart"/>
            <w:r w:rsidRPr="00BA7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орынбасары</w:t>
            </w:r>
            <w:proofErr w:type="spellEnd"/>
            <w:r w:rsidRPr="00BA7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электровоз </w:t>
            </w:r>
            <w:proofErr w:type="spellStart"/>
            <w:r w:rsidRPr="00BA7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машинисі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5A77C6" w:rsidRPr="00576169" w:rsidRDefault="001352A2" w:rsidP="0057616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6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Бекзат</w:t>
            </w:r>
            <w:proofErr w:type="spellEnd"/>
            <w:r w:rsidR="00BA71AB" w:rsidRPr="00576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A71AB" w:rsidRPr="00576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Аяпов</w:t>
            </w:r>
            <w:proofErr w:type="spellEnd"/>
            <w:r w:rsidR="005A77C6" w:rsidRPr="005761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BA71AB" w:rsidRPr="00BA7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ЛМК-21 тобының колледж </w:t>
            </w:r>
            <w:proofErr w:type="spellStart"/>
            <w:r w:rsidR="00BA71AB" w:rsidRPr="00BA7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студенті</w:t>
            </w:r>
            <w:proofErr w:type="spellEnd"/>
          </w:p>
          <w:p w:rsidR="00FE45C9" w:rsidRPr="00C830B3" w:rsidRDefault="009F241D" w:rsidP="00C830B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Ажар</w:t>
            </w:r>
            <w:proofErr w:type="spellEnd"/>
            <w:r w:rsidR="00BA7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A7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BA71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</w:t>
            </w:r>
            <w:proofErr w:type="gramEnd"/>
            <w:r w:rsidR="00BA71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ҚБ-22 </w:t>
            </w:r>
            <w:r w:rsidR="00BA71AB" w:rsidRPr="00BA7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тобының колледж </w:t>
            </w:r>
            <w:proofErr w:type="spellStart"/>
            <w:r w:rsidR="00BA71AB" w:rsidRPr="00BA7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студенті</w:t>
            </w:r>
            <w:proofErr w:type="spellEnd"/>
            <w:r w:rsidR="00BA7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A71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FE45C9" w:rsidRPr="00745F16" w:rsidRDefault="00745F16" w:rsidP="00FE45C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</w:t>
            </w:r>
            <w:r w:rsidR="00BA71AB" w:rsidRPr="0074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A71AB" w:rsidRPr="0074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Романенков</w:t>
            </w:r>
            <w:proofErr w:type="spellEnd"/>
            <w:r w:rsidR="00FE45C9" w:rsidRPr="0074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BA71AB" w:rsidRPr="0074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ЭС-21</w:t>
            </w:r>
            <w:r w:rsidR="00BA71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BA71AB" w:rsidRPr="00BA7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тобының колледж </w:t>
            </w:r>
            <w:proofErr w:type="spellStart"/>
            <w:r w:rsidR="00BA71AB" w:rsidRPr="00BA7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студенті</w:t>
            </w:r>
            <w:proofErr w:type="spellEnd"/>
            <w:r w:rsidR="00BA7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A71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464B22" w:rsidRPr="00197791" w:rsidRDefault="00FE45C9" w:rsidP="00464B2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 Иванов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BA71AB" w:rsidRPr="00FE4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Дозорцева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458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="0004580C" w:rsidRPr="00795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Рудный </w:t>
            </w:r>
            <w:proofErr w:type="spellStart"/>
            <w:r w:rsidR="0004580C" w:rsidRPr="00795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тау-кен</w:t>
            </w:r>
            <w:proofErr w:type="spellEnd"/>
            <w:r w:rsidR="000458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="0004580C" w:rsidRPr="00795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технологиялық </w:t>
            </w:r>
            <w:proofErr w:type="spellStart"/>
            <w:r w:rsidR="0004580C" w:rsidRPr="00795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колледжі</w:t>
            </w:r>
            <w:proofErr w:type="spellEnd"/>
            <w:r w:rsidR="000458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="0004580C" w:rsidRPr="00795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4580C" w:rsidRPr="00795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proofErr w:type="gramEnd"/>
            <w:r w:rsidR="0004580C" w:rsidRPr="00795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ҚК директорының </w:t>
            </w:r>
            <w:proofErr w:type="spellStart"/>
            <w:r w:rsidR="0004580C" w:rsidRPr="007958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орынбасары</w:t>
            </w:r>
            <w:proofErr w:type="spellEnd"/>
            <w:r w:rsidR="00866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5F01" w:rsidRPr="0086669A" w:rsidRDefault="0004580C" w:rsidP="008666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9580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Күн тәртібі</w:t>
            </w:r>
            <w:r w:rsidRPr="007E0D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</w:tc>
      </w:tr>
    </w:tbl>
    <w:p w:rsidR="00BE2195" w:rsidRDefault="0004580C" w:rsidP="00D94FB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580C">
        <w:rPr>
          <w:rFonts w:ascii="Times New Roman" w:hAnsi="Times New Roman" w:cs="Times New Roman"/>
          <w:sz w:val="28"/>
          <w:szCs w:val="28"/>
          <w:lang w:val="ru-RU"/>
        </w:rPr>
        <w:t xml:space="preserve">Мамандықтар </w:t>
      </w:r>
      <w:proofErr w:type="spellStart"/>
      <w:r w:rsidRPr="0004580C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04580C">
        <w:rPr>
          <w:rFonts w:ascii="Times New Roman" w:hAnsi="Times New Roman" w:cs="Times New Roman"/>
          <w:sz w:val="28"/>
          <w:szCs w:val="28"/>
          <w:lang w:val="ru-RU"/>
        </w:rPr>
        <w:t xml:space="preserve"> оқ</w:t>
      </w:r>
      <w:proofErr w:type="gramStart"/>
      <w:r w:rsidRPr="0004580C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04580C">
        <w:rPr>
          <w:rFonts w:ascii="Times New Roman" w:hAnsi="Times New Roman" w:cs="Times New Roman"/>
          <w:sz w:val="28"/>
          <w:szCs w:val="28"/>
          <w:lang w:val="ru-RU"/>
        </w:rPr>
        <w:t xml:space="preserve"> жұмыс бағдарламаларының мазмұнын қарау</w:t>
      </w:r>
      <w:r w:rsidR="00BE2195" w:rsidRPr="00BE219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1847" w:rsidRDefault="0004580C" w:rsidP="00D94FB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580C">
        <w:rPr>
          <w:rFonts w:ascii="Times New Roman" w:hAnsi="Times New Roman" w:cs="Times New Roman"/>
          <w:sz w:val="28"/>
          <w:szCs w:val="28"/>
          <w:lang w:val="ru-RU"/>
        </w:rPr>
        <w:t xml:space="preserve">Индустриялық кеңестің 2024 </w:t>
      </w:r>
      <w:proofErr w:type="gramStart"/>
      <w:r w:rsidRPr="0004580C">
        <w:rPr>
          <w:rFonts w:ascii="Times New Roman" w:hAnsi="Times New Roman" w:cs="Times New Roman"/>
          <w:sz w:val="28"/>
          <w:szCs w:val="28"/>
          <w:lang w:val="ru-RU"/>
        </w:rPr>
        <w:t>жыл</w:t>
      </w:r>
      <w:proofErr w:type="gramEnd"/>
      <w:r w:rsidRPr="0004580C">
        <w:rPr>
          <w:rFonts w:ascii="Times New Roman" w:hAnsi="Times New Roman" w:cs="Times New Roman"/>
          <w:sz w:val="28"/>
          <w:szCs w:val="28"/>
          <w:lang w:val="ru-RU"/>
        </w:rPr>
        <w:t xml:space="preserve">ға арналған жұмыс </w:t>
      </w:r>
      <w:proofErr w:type="spellStart"/>
      <w:r w:rsidRPr="0004580C">
        <w:rPr>
          <w:rFonts w:ascii="Times New Roman" w:hAnsi="Times New Roman" w:cs="Times New Roman"/>
          <w:sz w:val="28"/>
          <w:szCs w:val="28"/>
          <w:lang w:val="ru-RU"/>
        </w:rPr>
        <w:t>жоспарын</w:t>
      </w:r>
      <w:proofErr w:type="spellEnd"/>
      <w:r w:rsidRPr="0004580C">
        <w:rPr>
          <w:rFonts w:ascii="Times New Roman" w:hAnsi="Times New Roman" w:cs="Times New Roman"/>
          <w:sz w:val="28"/>
          <w:szCs w:val="28"/>
          <w:lang w:val="ru-RU"/>
        </w:rPr>
        <w:t xml:space="preserve"> қарау</w:t>
      </w:r>
      <w:r w:rsidR="00EC1847" w:rsidRPr="00EC18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674C3" w:rsidRDefault="0004580C" w:rsidP="00D94FB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04580C">
        <w:rPr>
          <w:rFonts w:ascii="Times New Roman" w:hAnsi="Times New Roman" w:cs="Times New Roman"/>
          <w:sz w:val="28"/>
          <w:szCs w:val="28"/>
          <w:lang w:val="ru-RU"/>
        </w:rPr>
        <w:t>Талапкер</w:t>
      </w:r>
      <w:proofErr w:type="spellEnd"/>
      <w:r w:rsidRPr="000458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4580C"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4580C">
        <w:rPr>
          <w:rFonts w:ascii="Times New Roman" w:hAnsi="Times New Roman" w:cs="Times New Roman"/>
          <w:sz w:val="28"/>
          <w:szCs w:val="28"/>
          <w:lang w:val="ru-RU"/>
        </w:rPr>
        <w:t xml:space="preserve"> кәсі</w:t>
      </w:r>
      <w:proofErr w:type="gramStart"/>
      <w:r w:rsidRPr="0004580C">
        <w:rPr>
          <w:rFonts w:ascii="Times New Roman" w:hAnsi="Times New Roman" w:cs="Times New Roman"/>
          <w:sz w:val="28"/>
          <w:szCs w:val="28"/>
          <w:lang w:val="ru-RU"/>
        </w:rPr>
        <w:t>пт</w:t>
      </w:r>
      <w:proofErr w:type="gramEnd"/>
      <w:r w:rsidRPr="0004580C">
        <w:rPr>
          <w:rFonts w:ascii="Times New Roman" w:hAnsi="Times New Roman" w:cs="Times New Roman"/>
          <w:sz w:val="28"/>
          <w:szCs w:val="28"/>
          <w:lang w:val="ru-RU"/>
        </w:rPr>
        <w:t xml:space="preserve">ік бағдар беру науқанының қорытындылары: </w:t>
      </w:r>
      <w:proofErr w:type="spellStart"/>
      <w:r w:rsidRPr="0004580C">
        <w:rPr>
          <w:rFonts w:ascii="Times New Roman" w:hAnsi="Times New Roman" w:cs="Times New Roman"/>
          <w:sz w:val="28"/>
          <w:szCs w:val="28"/>
          <w:lang w:val="ru-RU"/>
        </w:rPr>
        <w:t>перспективалар</w:t>
      </w:r>
      <w:proofErr w:type="spellEnd"/>
      <w:r w:rsidRPr="0004580C">
        <w:rPr>
          <w:rFonts w:ascii="Times New Roman" w:hAnsi="Times New Roman" w:cs="Times New Roman"/>
          <w:sz w:val="28"/>
          <w:szCs w:val="28"/>
          <w:lang w:val="ru-RU"/>
        </w:rPr>
        <w:t>, қиындықтар</w:t>
      </w:r>
      <w:r w:rsidR="00B4159C" w:rsidRPr="00B415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7604" w:rsidRPr="00B4159C" w:rsidRDefault="0004580C" w:rsidP="00D94FB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4580C">
        <w:rPr>
          <w:rFonts w:ascii="Times New Roman" w:hAnsi="Times New Roman" w:cs="Times New Roman"/>
          <w:sz w:val="28"/>
          <w:szCs w:val="28"/>
          <w:lang w:val="ru-RU"/>
        </w:rPr>
        <w:t>Нысаналы</w:t>
      </w:r>
      <w:proofErr w:type="spellEnd"/>
      <w:r w:rsidRPr="000458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580C">
        <w:rPr>
          <w:rFonts w:ascii="Times New Roman" w:hAnsi="Times New Roman" w:cs="Times New Roman"/>
          <w:sz w:val="28"/>
          <w:szCs w:val="28"/>
          <w:lang w:val="ru-RU"/>
        </w:rPr>
        <w:t>шарттар</w:t>
      </w:r>
      <w:proofErr w:type="spellEnd"/>
      <w:r w:rsidRPr="0004580C">
        <w:rPr>
          <w:rFonts w:ascii="Times New Roman" w:hAnsi="Times New Roman" w:cs="Times New Roman"/>
          <w:sz w:val="28"/>
          <w:szCs w:val="28"/>
          <w:lang w:val="ru-RU"/>
        </w:rPr>
        <w:t xml:space="preserve"> шеңберінде әлеуметтік ә</w:t>
      </w:r>
      <w:proofErr w:type="gramStart"/>
      <w:r w:rsidRPr="0004580C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04580C">
        <w:rPr>
          <w:rFonts w:ascii="Times New Roman" w:hAnsi="Times New Roman" w:cs="Times New Roman"/>
          <w:sz w:val="28"/>
          <w:szCs w:val="28"/>
          <w:lang w:val="ru-RU"/>
        </w:rPr>
        <w:t xml:space="preserve">іптестермен жұмыс жөніндегі ақпарат. </w:t>
      </w:r>
      <w:proofErr w:type="spellStart"/>
      <w:r w:rsidRPr="0004580C">
        <w:rPr>
          <w:rFonts w:ascii="Times New Roman" w:hAnsi="Times New Roman" w:cs="Times New Roman"/>
          <w:sz w:val="28"/>
          <w:szCs w:val="28"/>
          <w:lang w:val="ru-RU"/>
        </w:rPr>
        <w:t>Дуалды</w:t>
      </w:r>
      <w:proofErr w:type="spellEnd"/>
      <w:r w:rsidRPr="0004580C">
        <w:rPr>
          <w:rFonts w:ascii="Times New Roman" w:hAnsi="Times New Roman" w:cs="Times New Roman"/>
          <w:sz w:val="28"/>
          <w:szCs w:val="28"/>
          <w:lang w:val="ru-RU"/>
        </w:rPr>
        <w:t xml:space="preserve"> оқыту </w:t>
      </w:r>
      <w:proofErr w:type="spellStart"/>
      <w:r w:rsidRPr="0004580C">
        <w:rPr>
          <w:rFonts w:ascii="Times New Roman" w:hAnsi="Times New Roman" w:cs="Times New Roman"/>
          <w:sz w:val="28"/>
          <w:szCs w:val="28"/>
          <w:lang w:val="ru-RU"/>
        </w:rPr>
        <w:t>нысаны</w:t>
      </w:r>
      <w:proofErr w:type="spellEnd"/>
      <w:r w:rsidRPr="000458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580C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Pr="000458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580C">
        <w:rPr>
          <w:rFonts w:ascii="Times New Roman" w:hAnsi="Times New Roman" w:cs="Times New Roman"/>
          <w:sz w:val="28"/>
          <w:szCs w:val="28"/>
          <w:lang w:val="ru-RU"/>
        </w:rPr>
        <w:t>шарттар</w:t>
      </w:r>
      <w:proofErr w:type="spellEnd"/>
      <w:r w:rsidRPr="000458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580C">
        <w:rPr>
          <w:rFonts w:ascii="Times New Roman" w:hAnsi="Times New Roman" w:cs="Times New Roman"/>
          <w:sz w:val="28"/>
          <w:szCs w:val="28"/>
          <w:lang w:val="ru-RU"/>
        </w:rPr>
        <w:t>жасасу</w:t>
      </w:r>
      <w:proofErr w:type="spellEnd"/>
      <w:r w:rsidR="00684B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3292" w:rsidRPr="007E0D71" w:rsidRDefault="00423292" w:rsidP="00D94FB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4C37" w:rsidRPr="00E61F86" w:rsidRDefault="00E61F86" w:rsidP="009967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580F">
        <w:rPr>
          <w:rFonts w:ascii="Times New Roman" w:hAnsi="Times New Roman" w:cs="Times New Roman"/>
          <w:b/>
          <w:sz w:val="28"/>
          <w:szCs w:val="28"/>
        </w:rPr>
        <w:t xml:space="preserve">№1 сұрақ </w:t>
      </w:r>
      <w:proofErr w:type="spellStart"/>
      <w:r w:rsidRPr="0079580F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79580F">
        <w:rPr>
          <w:rFonts w:ascii="Times New Roman" w:hAnsi="Times New Roman" w:cs="Times New Roman"/>
          <w:sz w:val="28"/>
          <w:szCs w:val="28"/>
        </w:rPr>
        <w:t xml:space="preserve"> </w:t>
      </w:r>
      <w:r w:rsidRPr="00E61F86">
        <w:rPr>
          <w:rFonts w:ascii="Times New Roman" w:hAnsi="Times New Roman" w:cs="Times New Roman"/>
          <w:sz w:val="28"/>
          <w:szCs w:val="28"/>
        </w:rPr>
        <w:t>директорды</w:t>
      </w:r>
      <w:proofErr w:type="gramStart"/>
      <w:r w:rsidRPr="00E61F86">
        <w:rPr>
          <w:rFonts w:ascii="Times New Roman" w:hAnsi="Times New Roman" w:cs="Times New Roman"/>
          <w:sz w:val="28"/>
          <w:szCs w:val="28"/>
        </w:rPr>
        <w:t>ң О</w:t>
      </w:r>
      <w:proofErr w:type="gramEnd"/>
      <w:r w:rsidRPr="00E61F86">
        <w:rPr>
          <w:rFonts w:ascii="Times New Roman" w:hAnsi="Times New Roman" w:cs="Times New Roman"/>
          <w:sz w:val="28"/>
          <w:szCs w:val="28"/>
        </w:rPr>
        <w:t xml:space="preserve">І жөніндегі </w:t>
      </w:r>
      <w:proofErr w:type="spellStart"/>
      <w:r w:rsidRPr="00E61F86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Pr="00E61F86">
        <w:rPr>
          <w:rFonts w:ascii="Times New Roman" w:hAnsi="Times New Roman" w:cs="Times New Roman"/>
          <w:sz w:val="28"/>
          <w:szCs w:val="28"/>
        </w:rPr>
        <w:t xml:space="preserve"> Ж.С. </w:t>
      </w:r>
      <w:proofErr w:type="spellStart"/>
      <w:r w:rsidRPr="00E61F86">
        <w:rPr>
          <w:rFonts w:ascii="Times New Roman" w:hAnsi="Times New Roman" w:cs="Times New Roman"/>
          <w:sz w:val="28"/>
          <w:szCs w:val="28"/>
        </w:rPr>
        <w:t>Ибрашева</w:t>
      </w:r>
      <w:proofErr w:type="spellEnd"/>
      <w:r w:rsidRPr="00E61F86">
        <w:rPr>
          <w:rFonts w:ascii="Times New Roman" w:hAnsi="Times New Roman" w:cs="Times New Roman"/>
          <w:sz w:val="28"/>
          <w:szCs w:val="28"/>
        </w:rPr>
        <w:t xml:space="preserve"> тыңдады, </w:t>
      </w:r>
      <w:proofErr w:type="spellStart"/>
      <w:r w:rsidRPr="00E61F86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E61F86">
        <w:rPr>
          <w:rFonts w:ascii="Times New Roman" w:hAnsi="Times New Roman" w:cs="Times New Roman"/>
          <w:sz w:val="28"/>
          <w:szCs w:val="28"/>
        </w:rPr>
        <w:t xml:space="preserve"> индустриялық кеңес мүшелерін ОЖБ мазмұнымен </w:t>
      </w:r>
      <w:proofErr w:type="spellStart"/>
      <w:r w:rsidRPr="00E61F86">
        <w:rPr>
          <w:rFonts w:ascii="Times New Roman" w:hAnsi="Times New Roman" w:cs="Times New Roman"/>
          <w:sz w:val="28"/>
          <w:szCs w:val="28"/>
        </w:rPr>
        <w:t>таныстырды</w:t>
      </w:r>
      <w:proofErr w:type="spellEnd"/>
      <w:r w:rsidR="00F97A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41E00" w:rsidRPr="000C4403" w:rsidRDefault="00E61F86" w:rsidP="00F97AE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1F86">
        <w:rPr>
          <w:rFonts w:ascii="Times New Roman" w:hAnsi="Times New Roman" w:cs="Times New Roman"/>
          <w:sz w:val="28"/>
          <w:szCs w:val="28"/>
          <w:lang w:val="kk-KZ"/>
        </w:rPr>
        <w:t>ОЖБ 2022 жылғы 3 тамыздағы №348 ТжКББ мемлекеттік жалпы білім беру стандартына сәйкес мемлекеттік жалпыға міндетті білім беру стандарттарының (бұдан әрі - МЖМБС), кәсіптік стандарттардың (бар болса), WorldSkills кәсіптік стандарттарының (бар болса) талаптары негізінде, сондай-ақ академиялық дербестікті ескере отырып, кәсіптік модульдердің тізбесі мен мазмұнымен әзірленді</w:t>
      </w:r>
      <w:r w:rsidR="002660B8" w:rsidRPr="00E61F8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E248F" w:rsidRPr="00E61F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4403">
        <w:rPr>
          <w:rFonts w:ascii="Times New Roman" w:hAnsi="Times New Roman" w:cs="Times New Roman"/>
          <w:sz w:val="28"/>
          <w:szCs w:val="28"/>
          <w:lang w:val="kk-KZ"/>
        </w:rPr>
        <w:t>Бұдан басқа, ОЖБ паспорттары «</w:t>
      </w:r>
      <w:r w:rsidR="000C4403" w:rsidRPr="000C4403">
        <w:rPr>
          <w:rFonts w:ascii="Times New Roman" w:hAnsi="Times New Roman" w:cs="Times New Roman"/>
          <w:sz w:val="28"/>
          <w:szCs w:val="28"/>
          <w:lang w:val="kk-KZ"/>
        </w:rPr>
        <w:t>Жер асты құбырларының құрылысы</w:t>
      </w:r>
      <w:r w:rsidR="000C4403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0C4403" w:rsidRPr="000C4403">
        <w:rPr>
          <w:rFonts w:ascii="Times New Roman" w:hAnsi="Times New Roman" w:cs="Times New Roman"/>
          <w:sz w:val="28"/>
          <w:szCs w:val="28"/>
          <w:lang w:val="kk-KZ"/>
        </w:rPr>
        <w:t xml:space="preserve">мамандығынан басқа, 2022 жылғы шілдеде білім беру </w:t>
      </w:r>
      <w:r w:rsidR="000C4403" w:rsidRPr="000C440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бағдарламаларының тізілімінде тіркелген. Бұл ОЖБ Қарағанды облысы ББ </w:t>
      </w:r>
      <w:r w:rsidR="000C440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C4403" w:rsidRPr="000C4403">
        <w:rPr>
          <w:rFonts w:ascii="Times New Roman" w:hAnsi="Times New Roman" w:cs="Times New Roman"/>
          <w:sz w:val="28"/>
          <w:szCs w:val="28"/>
          <w:lang w:val="kk-KZ"/>
        </w:rPr>
        <w:t>Қаражал тау-кен техникалық колледжі</w:t>
      </w:r>
      <w:r w:rsidR="000C4403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0C4403" w:rsidRPr="000C4403">
        <w:rPr>
          <w:rFonts w:ascii="Times New Roman" w:hAnsi="Times New Roman" w:cs="Times New Roman"/>
          <w:sz w:val="28"/>
          <w:szCs w:val="28"/>
          <w:lang w:val="kk-KZ"/>
        </w:rPr>
        <w:t>КММ және Қаражал қ. Атасу</w:t>
      </w:r>
      <w:r w:rsidR="000C4403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0C4403" w:rsidRPr="000C4403">
        <w:rPr>
          <w:rFonts w:ascii="Times New Roman" w:hAnsi="Times New Roman" w:cs="Times New Roman"/>
          <w:sz w:val="28"/>
          <w:szCs w:val="28"/>
          <w:lang w:val="kk-KZ"/>
        </w:rPr>
        <w:t>Өркен</w:t>
      </w:r>
      <w:r w:rsidR="000C440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C4403" w:rsidRPr="000C4403">
        <w:rPr>
          <w:rFonts w:ascii="Times New Roman" w:hAnsi="Times New Roman" w:cs="Times New Roman"/>
          <w:sz w:val="28"/>
          <w:szCs w:val="28"/>
          <w:lang w:val="kk-KZ"/>
        </w:rPr>
        <w:t xml:space="preserve"> ЖШС әзірлеген паспорт негізінде жасалды</w:t>
      </w:r>
      <w:r w:rsidR="00AF0186" w:rsidRPr="000C440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55DB3" w:rsidRPr="000C4403" w:rsidRDefault="000C4403" w:rsidP="009967F0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C4403">
        <w:rPr>
          <w:rFonts w:ascii="Times New Roman" w:hAnsi="Times New Roman" w:cs="Times New Roman"/>
          <w:b/>
          <w:sz w:val="28"/>
          <w:szCs w:val="28"/>
          <w:lang w:val="kk-KZ"/>
        </w:rPr>
        <w:t>Шешті:</w:t>
      </w:r>
      <w:r w:rsidR="00AB7E36" w:rsidRPr="000C44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C4403">
        <w:rPr>
          <w:rFonts w:ascii="Times New Roman" w:hAnsi="Times New Roman" w:cs="Times New Roman"/>
          <w:bCs/>
          <w:sz w:val="28"/>
          <w:szCs w:val="28"/>
          <w:lang w:val="kk-KZ"/>
        </w:rPr>
        <w:t>ұсынылған жоспарлар серіктес кәсіпорындардың өкілдерімен келісілсін (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0C4403">
        <w:rPr>
          <w:rFonts w:ascii="Times New Roman" w:hAnsi="Times New Roman" w:cs="Times New Roman"/>
          <w:bCs/>
          <w:sz w:val="28"/>
          <w:szCs w:val="28"/>
          <w:lang w:val="kk-KZ"/>
        </w:rPr>
        <w:t>ССКӨБ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0C440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АҚ,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0C4403">
        <w:rPr>
          <w:rFonts w:ascii="Times New Roman" w:hAnsi="Times New Roman" w:cs="Times New Roman"/>
          <w:bCs/>
          <w:sz w:val="28"/>
          <w:szCs w:val="28"/>
          <w:lang w:val="kk-KZ"/>
        </w:rPr>
        <w:t>РСС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АҚ, «ERG service» </w:t>
      </w:r>
      <w:r w:rsidRPr="000C4403">
        <w:rPr>
          <w:rFonts w:ascii="Times New Roman" w:hAnsi="Times New Roman" w:cs="Times New Roman"/>
          <w:bCs/>
          <w:sz w:val="28"/>
          <w:szCs w:val="28"/>
          <w:lang w:val="kk-KZ"/>
        </w:rPr>
        <w:t>ЖШС). Келесі мамандықтар мен біліктіліктер бойынша топтарда дуальды оқыту нысанына байланысты өндірістік практикаға сағат санын ұлғайту мақұлдансын</w:t>
      </w:r>
      <w:r w:rsidR="002525F1" w:rsidRPr="000C440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</w:t>
      </w:r>
    </w:p>
    <w:p w:rsidR="00504DB2" w:rsidRPr="000C4403" w:rsidRDefault="00504DB2" w:rsidP="009967F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C4403">
        <w:rPr>
          <w:rFonts w:ascii="Times New Roman" w:hAnsi="Times New Roman" w:cs="Times New Roman"/>
          <w:bCs/>
          <w:sz w:val="28"/>
          <w:szCs w:val="28"/>
          <w:lang w:val="kk-KZ"/>
        </w:rPr>
        <w:t>-</w:t>
      </w:r>
      <w:r w:rsidRPr="000C440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07130700 </w:t>
      </w:r>
      <w:r w:rsidR="000C4403" w:rsidRPr="000C440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«Электромеханикалық жабдықтарға техникалық қызмет көрсету, жөндеу және пайдалану (түрлері мен салалары бойынша)»</w:t>
      </w:r>
      <w:r w:rsidRPr="000C440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    3W07130702 </w:t>
      </w:r>
      <w:r w:rsidR="000C440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 w:rsidR="000C4403" w:rsidRPr="000C440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Электромеханикалық жабдықтарға қызмет көрсету және жөндеу жөніндегі электрослесарь</w:t>
      </w:r>
      <w:r w:rsidR="000C440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</w:t>
      </w:r>
    </w:p>
    <w:p w:rsidR="00504DB2" w:rsidRPr="007F2D95" w:rsidRDefault="00504DB2" w:rsidP="009967F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F2D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-07240600 </w:t>
      </w:r>
      <w:r w:rsidR="007F2D9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F2D95" w:rsidRPr="000C4403">
        <w:rPr>
          <w:rFonts w:ascii="Times New Roman" w:hAnsi="Times New Roman" w:cs="Times New Roman"/>
          <w:sz w:val="28"/>
          <w:szCs w:val="28"/>
          <w:lang w:val="kk-KZ"/>
        </w:rPr>
        <w:t>Жер асты құбырларының құрылысы</w:t>
      </w:r>
      <w:r w:rsidR="007F2D9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F2D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3W07240601 «</w:t>
      </w:r>
      <w:r w:rsidR="007F2D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Қазба жүргізуші</w:t>
      </w:r>
      <w:r w:rsidRPr="007F2D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».</w:t>
      </w:r>
    </w:p>
    <w:p w:rsidR="009967F0" w:rsidRPr="007F2D95" w:rsidRDefault="00504DB2" w:rsidP="00684326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F2D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-07150300 «</w:t>
      </w:r>
      <w:r w:rsidR="007F2D95" w:rsidRPr="007F2D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Токарлық іс (түрлері бойынша)</w:t>
      </w:r>
      <w:r w:rsidRPr="007F2D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» 3W07150301 </w:t>
      </w:r>
      <w:r w:rsidR="00A5205D" w:rsidRPr="007F2D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 w:rsidRPr="007F2D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Токарь</w:t>
      </w:r>
      <w:r w:rsidR="00A5205D" w:rsidRPr="007F2D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».</w:t>
      </w:r>
      <w:r w:rsidR="007F2D95" w:rsidRPr="007F2D9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FB26D5" w:rsidRPr="007F2D95" w:rsidRDefault="00FB26D5" w:rsidP="00684326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F2D95" w:rsidRPr="007F2D95" w:rsidRDefault="007F2D95" w:rsidP="009967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D95">
        <w:rPr>
          <w:rFonts w:ascii="Times New Roman" w:hAnsi="Times New Roman" w:cs="Times New Roman"/>
          <w:b/>
          <w:sz w:val="28"/>
          <w:szCs w:val="28"/>
          <w:lang w:val="kk-KZ"/>
        </w:rPr>
        <w:t>№2 сұрақ бойынша</w:t>
      </w:r>
      <w:r w:rsidR="000C68B2" w:rsidRPr="007F2D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F2D95">
        <w:rPr>
          <w:rFonts w:ascii="Times New Roman" w:hAnsi="Times New Roman" w:cs="Times New Roman"/>
          <w:sz w:val="28"/>
          <w:szCs w:val="28"/>
          <w:lang w:val="kk-KZ"/>
        </w:rPr>
        <w:t>индустриялық кеңестің төрағасы С.С. Ташетов Кеңес жұмысының 2023 жылғы 1 жартыжылдықтағы нәтижелері туралы ақпарат ұсынды.</w:t>
      </w:r>
    </w:p>
    <w:p w:rsidR="00AB6B8C" w:rsidRPr="007F2D95" w:rsidRDefault="000C4403" w:rsidP="009967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F2D95">
        <w:rPr>
          <w:rFonts w:ascii="Times New Roman" w:hAnsi="Times New Roman" w:cs="Times New Roman"/>
          <w:b/>
          <w:sz w:val="28"/>
          <w:szCs w:val="28"/>
          <w:lang w:val="kk-KZ"/>
        </w:rPr>
        <w:t>Шешті:</w:t>
      </w:r>
      <w:r w:rsidR="00764D9B" w:rsidRPr="007F2D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F2D95" w:rsidRPr="007F2D95">
        <w:rPr>
          <w:rFonts w:ascii="Times New Roman" w:hAnsi="Times New Roman" w:cs="Times New Roman"/>
          <w:sz w:val="28"/>
          <w:szCs w:val="28"/>
          <w:lang w:val="kk-KZ"/>
        </w:rPr>
        <w:t>кеңестің жұмысы қанағаттанарлық деп есептелсін, жұмыс сапасын жақсарту және 2024 жылға арналған перспективалар бойынша ұсыныстар 2 жартыжылдыққа енгізілсін</w:t>
      </w:r>
      <w:r w:rsidR="00945979" w:rsidRPr="007F2D9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967F0" w:rsidRPr="007F2D95" w:rsidRDefault="009967F0" w:rsidP="009967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EA5" w:rsidRPr="001917FD" w:rsidRDefault="001917FD" w:rsidP="00E72E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17FD">
        <w:rPr>
          <w:rFonts w:ascii="Times New Roman" w:hAnsi="Times New Roman" w:cs="Times New Roman"/>
          <w:b/>
          <w:sz w:val="28"/>
          <w:szCs w:val="28"/>
          <w:lang w:val="kk-KZ"/>
        </w:rPr>
        <w:t>№3 сұрақ бойынша</w:t>
      </w:r>
      <w:r w:rsidR="000C68B2" w:rsidRPr="001917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917FD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>.С. Канешов, «</w:t>
      </w:r>
      <w:r w:rsidRPr="001917FD">
        <w:rPr>
          <w:rFonts w:ascii="Times New Roman" w:hAnsi="Times New Roman" w:cs="Times New Roman"/>
          <w:sz w:val="28"/>
          <w:szCs w:val="28"/>
          <w:lang w:val="kk-KZ"/>
        </w:rPr>
        <w:t>Рудный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тау-кен-технологиялық колледжі»</w:t>
      </w:r>
      <w:r w:rsidRPr="001917FD">
        <w:rPr>
          <w:rFonts w:ascii="Times New Roman" w:hAnsi="Times New Roman" w:cs="Times New Roman"/>
          <w:sz w:val="28"/>
          <w:szCs w:val="28"/>
          <w:lang w:val="kk-KZ"/>
        </w:rPr>
        <w:t xml:space="preserve"> КМҚК директоры және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917FD">
        <w:rPr>
          <w:rFonts w:ascii="Times New Roman" w:hAnsi="Times New Roman" w:cs="Times New Roman"/>
          <w:sz w:val="28"/>
          <w:szCs w:val="28"/>
          <w:lang w:val="kk-KZ"/>
        </w:rPr>
        <w:t xml:space="preserve">Талапкер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1917FD">
        <w:rPr>
          <w:rFonts w:ascii="Times New Roman" w:hAnsi="Times New Roman" w:cs="Times New Roman"/>
          <w:sz w:val="28"/>
          <w:szCs w:val="28"/>
          <w:lang w:val="kk-KZ"/>
        </w:rPr>
        <w:t xml:space="preserve"> 2023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1917FD">
        <w:rPr>
          <w:rFonts w:ascii="Times New Roman" w:hAnsi="Times New Roman" w:cs="Times New Roman"/>
          <w:sz w:val="28"/>
          <w:szCs w:val="28"/>
          <w:lang w:val="kk-KZ"/>
        </w:rPr>
        <w:t>кәсіптік бағдар беру науқанына талдау жасады. Мемлекеттік білім беру тапсырысын 100% орындады, әр топта 26 адамнан 1 курстың 6 тобын жинады</w:t>
      </w:r>
      <w:r w:rsidR="006F7E3D" w:rsidRPr="001917F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72EA5" w:rsidRPr="001917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917FD" w:rsidRPr="00777C59" w:rsidRDefault="00777C59" w:rsidP="0085726D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Сондай-ақ, «</w:t>
      </w:r>
      <w:r w:rsidR="001917FD" w:rsidRPr="001917FD">
        <w:rPr>
          <w:rFonts w:ascii="Times New Roman" w:hAnsi="Times New Roman" w:cs="Times New Roman"/>
          <w:sz w:val="28"/>
          <w:szCs w:val="28"/>
          <w:lang w:val="kk-KZ"/>
        </w:rPr>
        <w:t>ССКӨБ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917FD" w:rsidRPr="001917FD">
        <w:rPr>
          <w:rFonts w:ascii="Times New Roman" w:hAnsi="Times New Roman" w:cs="Times New Roman"/>
          <w:sz w:val="28"/>
          <w:szCs w:val="28"/>
          <w:lang w:val="kk-KZ"/>
        </w:rPr>
        <w:t xml:space="preserve"> АҚ МКК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917FD" w:rsidRPr="001917FD">
        <w:rPr>
          <w:rFonts w:ascii="Times New Roman" w:hAnsi="Times New Roman" w:cs="Times New Roman"/>
          <w:sz w:val="28"/>
          <w:szCs w:val="28"/>
          <w:lang w:val="kk-KZ"/>
        </w:rPr>
        <w:t>Соколовская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917FD" w:rsidRPr="001917FD">
        <w:rPr>
          <w:rFonts w:ascii="Times New Roman" w:hAnsi="Times New Roman" w:cs="Times New Roman"/>
          <w:sz w:val="28"/>
          <w:szCs w:val="28"/>
          <w:lang w:val="kk-KZ"/>
        </w:rPr>
        <w:t xml:space="preserve"> шахтасының директоры П.А. Раков сөз сөйледі, ол кәсіптік бағдар беру және мансап кабинетінің, әсіресе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917FD">
        <w:rPr>
          <w:rFonts w:ascii="Times New Roman" w:hAnsi="Times New Roman" w:cs="Times New Roman"/>
          <w:sz w:val="28"/>
          <w:szCs w:val="28"/>
          <w:lang w:val="kk-KZ"/>
        </w:rPr>
        <w:t>Қазба жүргізуші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917FD" w:rsidRPr="001917FD">
        <w:rPr>
          <w:rFonts w:ascii="Times New Roman" w:hAnsi="Times New Roman" w:cs="Times New Roman"/>
          <w:sz w:val="28"/>
          <w:szCs w:val="28"/>
          <w:lang w:val="kk-KZ"/>
        </w:rPr>
        <w:t xml:space="preserve"> түлектер үшін практикалық маңыздылығы туралы айтты. Ол талапкерлерге қойылатын біліктілік талаптарына ер</w:t>
      </w:r>
      <w:r>
        <w:rPr>
          <w:rFonts w:ascii="Times New Roman" w:hAnsi="Times New Roman" w:cs="Times New Roman"/>
          <w:sz w:val="28"/>
          <w:szCs w:val="28"/>
          <w:lang w:val="kk-KZ"/>
        </w:rPr>
        <w:t>екше назар аударды: 3W07240601 «</w:t>
      </w:r>
      <w:r w:rsidR="001917FD" w:rsidRPr="001917FD">
        <w:rPr>
          <w:rFonts w:ascii="Times New Roman" w:hAnsi="Times New Roman" w:cs="Times New Roman"/>
          <w:sz w:val="28"/>
          <w:szCs w:val="28"/>
          <w:lang w:val="kk-KZ"/>
        </w:rPr>
        <w:t>Қазба жүргізуші</w:t>
      </w:r>
      <w:r>
        <w:rPr>
          <w:rFonts w:ascii="Times New Roman" w:hAnsi="Times New Roman" w:cs="Times New Roman"/>
          <w:sz w:val="28"/>
          <w:szCs w:val="28"/>
          <w:lang w:val="kk-KZ"/>
        </w:rPr>
        <w:t>» және 3W07160501 «</w:t>
      </w:r>
      <w:r w:rsidR="001917FD" w:rsidRPr="001917FD">
        <w:rPr>
          <w:rFonts w:ascii="Times New Roman" w:hAnsi="Times New Roman" w:cs="Times New Roman"/>
          <w:sz w:val="28"/>
          <w:szCs w:val="28"/>
          <w:lang w:val="kk-KZ"/>
        </w:rPr>
        <w:t>Локомотив машинисінің көмекшісі (түрлері бойынша)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917FD" w:rsidRPr="001917FD">
        <w:rPr>
          <w:rFonts w:ascii="Times New Roman" w:hAnsi="Times New Roman" w:cs="Times New Roman"/>
          <w:sz w:val="28"/>
          <w:szCs w:val="28"/>
          <w:lang w:val="kk-KZ"/>
        </w:rPr>
        <w:t xml:space="preserve"> (100% көру). </w:t>
      </w:r>
      <w:r w:rsidR="001917FD" w:rsidRPr="00777C59">
        <w:rPr>
          <w:rFonts w:ascii="Times New Roman" w:hAnsi="Times New Roman" w:cs="Times New Roman"/>
          <w:sz w:val="28"/>
          <w:szCs w:val="28"/>
          <w:lang w:val="kk-KZ"/>
        </w:rPr>
        <w:t xml:space="preserve">Дәл осы медициналық көрсеткіштер тәжірибеден сапалы өтуге және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917FD" w:rsidRPr="00777C59">
        <w:rPr>
          <w:rFonts w:ascii="Times New Roman" w:hAnsi="Times New Roman" w:cs="Times New Roman"/>
          <w:sz w:val="28"/>
          <w:szCs w:val="28"/>
          <w:lang w:val="kk-KZ"/>
        </w:rPr>
        <w:t>ССКӨБ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917FD" w:rsidRPr="00777C59">
        <w:rPr>
          <w:rFonts w:ascii="Times New Roman" w:hAnsi="Times New Roman" w:cs="Times New Roman"/>
          <w:sz w:val="28"/>
          <w:szCs w:val="28"/>
          <w:lang w:val="kk-KZ"/>
        </w:rPr>
        <w:t xml:space="preserve"> АҚ-дан екінші стипендия алуға әсер етеді.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A6A4E" w:rsidRPr="00777C59" w:rsidRDefault="000C4403" w:rsidP="0085726D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7C59">
        <w:rPr>
          <w:rFonts w:ascii="Times New Roman" w:hAnsi="Times New Roman" w:cs="Times New Roman"/>
          <w:b/>
          <w:sz w:val="28"/>
          <w:szCs w:val="28"/>
          <w:lang w:val="kk-KZ"/>
        </w:rPr>
        <w:t>Шешті:</w:t>
      </w:r>
      <w:r w:rsidR="000C68B2" w:rsidRPr="00777C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77C59" w:rsidRPr="00777C59">
        <w:rPr>
          <w:rFonts w:ascii="Times New Roman" w:hAnsi="Times New Roman" w:cs="Times New Roman"/>
          <w:sz w:val="28"/>
          <w:szCs w:val="28"/>
          <w:lang w:val="kk-KZ"/>
        </w:rPr>
        <w:t>бұл тәжірибені оң деп санап, әлеуметтік әріптестердің кәсіптік бағдар беру науқанына қатысу, кәсіптік бағдар беру сапасын арттыру үшін БАҚ-та ақпараттық жұмысқа көмек көрсету қажеттілігі туралы ұсыныс енгізді. Жоғарыда аталған екі мамандық бойынша медициналық көрсеткіштерге (100% көру) баса назар аудар</w:t>
      </w:r>
      <w:r w:rsidR="00777C59">
        <w:rPr>
          <w:rFonts w:ascii="Times New Roman" w:hAnsi="Times New Roman" w:cs="Times New Roman"/>
          <w:sz w:val="28"/>
          <w:szCs w:val="28"/>
          <w:lang w:val="kk-KZ"/>
        </w:rPr>
        <w:t>ылсын</w:t>
      </w:r>
      <w:r w:rsidR="002F4DF4" w:rsidRPr="00777C5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25E8D" w:rsidRPr="007612DC" w:rsidRDefault="007612DC" w:rsidP="00C01DD6">
      <w:pPr>
        <w:pStyle w:val="a3"/>
        <w:spacing w:line="276" w:lineRule="auto"/>
        <w:jc w:val="both"/>
        <w:rPr>
          <w:noProof/>
          <w:lang w:val="kk-KZ" w:eastAsia="ru-RU"/>
        </w:rPr>
      </w:pPr>
      <w:r w:rsidRPr="007612DC">
        <w:rPr>
          <w:rFonts w:ascii="Times New Roman" w:hAnsi="Times New Roman" w:cs="Times New Roman"/>
          <w:b/>
          <w:sz w:val="28"/>
          <w:szCs w:val="28"/>
          <w:lang w:val="kk-KZ"/>
        </w:rPr>
        <w:t>№4 сұрақ бойынша</w:t>
      </w:r>
      <w:r w:rsidRPr="007612DC">
        <w:rPr>
          <w:rFonts w:ascii="Times New Roman" w:hAnsi="Times New Roman" w:cs="Times New Roman"/>
          <w:sz w:val="28"/>
          <w:szCs w:val="28"/>
          <w:lang w:val="kk-KZ"/>
        </w:rPr>
        <w:t xml:space="preserve"> Виктор Вадимович Ключко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612DC">
        <w:rPr>
          <w:rFonts w:ascii="Times New Roman" w:hAnsi="Times New Roman" w:cs="Times New Roman"/>
          <w:sz w:val="28"/>
          <w:szCs w:val="28"/>
          <w:lang w:val="kk-KZ"/>
        </w:rPr>
        <w:t>ССКӨБ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612DC">
        <w:rPr>
          <w:rFonts w:ascii="Times New Roman" w:hAnsi="Times New Roman" w:cs="Times New Roman"/>
          <w:sz w:val="28"/>
          <w:szCs w:val="28"/>
          <w:lang w:val="kk-KZ"/>
        </w:rPr>
        <w:t xml:space="preserve"> АҚ ӨК ӨДО және ЦРПС көлік кешені кәсіподақ комитеті төрағасының орынбасары сөз сөйлеп, </w:t>
      </w:r>
      <w:r w:rsidRPr="007612D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колледжбен мақсатты шарттар жасасу бойынша әлеуметтік әріптестердің жұмысы туралы айтты. </w:t>
      </w:r>
      <w:r w:rsidR="002B3A78">
        <w:rPr>
          <w:rFonts w:ascii="Times New Roman" w:hAnsi="Times New Roman" w:cs="Times New Roman"/>
          <w:sz w:val="28"/>
          <w:szCs w:val="28"/>
          <w:lang w:val="kk-KZ"/>
        </w:rPr>
        <w:t xml:space="preserve">Бірінші </w:t>
      </w:r>
      <w:r w:rsidRPr="007612DC">
        <w:rPr>
          <w:rFonts w:ascii="Times New Roman" w:hAnsi="Times New Roman" w:cs="Times New Roman"/>
          <w:sz w:val="28"/>
          <w:szCs w:val="28"/>
          <w:lang w:val="kk-KZ"/>
        </w:rPr>
        <w:t>курсқа түскен 156 адамның 55 - і нысаналы шарт бойынша (35%):</w:t>
      </w:r>
    </w:p>
    <w:tbl>
      <w:tblPr>
        <w:tblStyle w:val="a7"/>
        <w:tblW w:w="0" w:type="auto"/>
        <w:tblLook w:val="04A0"/>
      </w:tblPr>
      <w:tblGrid>
        <w:gridCol w:w="483"/>
        <w:gridCol w:w="3378"/>
        <w:gridCol w:w="1695"/>
        <w:gridCol w:w="1662"/>
        <w:gridCol w:w="1530"/>
        <w:gridCol w:w="1106"/>
      </w:tblGrid>
      <w:tr w:rsidR="005050B1" w:rsidRPr="00CD1E13" w:rsidTr="00402FD0">
        <w:tc>
          <w:tcPr>
            <w:tcW w:w="485" w:type="dxa"/>
          </w:tcPr>
          <w:p w:rsidR="005050B1" w:rsidRPr="00CD1E13" w:rsidRDefault="005050B1" w:rsidP="00C01D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432" w:type="dxa"/>
          </w:tcPr>
          <w:p w:rsidR="005050B1" w:rsidRPr="00CD1E13" w:rsidRDefault="005050B1" w:rsidP="00C01D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0" w:type="dxa"/>
            <w:vAlign w:val="center"/>
          </w:tcPr>
          <w:p w:rsidR="005050B1" w:rsidRPr="00CD1E13" w:rsidRDefault="002B3A78" w:rsidP="002B3A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B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ССКӨБ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2B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АҚ</w:t>
            </w:r>
          </w:p>
        </w:tc>
        <w:tc>
          <w:tcPr>
            <w:tcW w:w="1701" w:type="dxa"/>
            <w:vAlign w:val="center"/>
          </w:tcPr>
          <w:p w:rsidR="005050B1" w:rsidRPr="00CD1E13" w:rsidRDefault="002B3A78" w:rsidP="002B3A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B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2B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ЖШС</w:t>
            </w:r>
          </w:p>
        </w:tc>
        <w:tc>
          <w:tcPr>
            <w:tcW w:w="1559" w:type="dxa"/>
            <w:vAlign w:val="center"/>
          </w:tcPr>
          <w:p w:rsidR="005050B1" w:rsidRPr="00CD1E13" w:rsidRDefault="002B3A78" w:rsidP="007438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«ERG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service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2B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ЖШС</w:t>
            </w:r>
          </w:p>
        </w:tc>
        <w:tc>
          <w:tcPr>
            <w:tcW w:w="884" w:type="dxa"/>
          </w:tcPr>
          <w:p w:rsidR="005050B1" w:rsidRPr="00CD1E13" w:rsidRDefault="002B3A78" w:rsidP="00C01D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A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барлығы</w:t>
            </w:r>
          </w:p>
        </w:tc>
      </w:tr>
      <w:tr w:rsidR="005050B1" w:rsidRPr="00CD1E13" w:rsidTr="00402FD0">
        <w:tc>
          <w:tcPr>
            <w:tcW w:w="485" w:type="dxa"/>
          </w:tcPr>
          <w:p w:rsidR="005050B1" w:rsidRPr="00CD1E13" w:rsidRDefault="005050B1" w:rsidP="00C01D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32" w:type="dxa"/>
          </w:tcPr>
          <w:p w:rsidR="005050B1" w:rsidRPr="00CD1E13" w:rsidRDefault="005050B1" w:rsidP="00C01D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07160500 </w:t>
            </w:r>
            <w:proofErr w:type="spellStart"/>
            <w:r w:rsidR="00AE719A" w:rsidRPr="00AE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Темі</w:t>
            </w:r>
            <w:proofErr w:type="gramStart"/>
            <w:r w:rsidR="00AE719A" w:rsidRPr="00AE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="00AE719A" w:rsidRPr="00AE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жолдардың тартқыш </w:t>
            </w:r>
            <w:proofErr w:type="spellStart"/>
            <w:r w:rsidR="00AE719A" w:rsidRPr="00AE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жылжымалы</w:t>
            </w:r>
            <w:proofErr w:type="spellEnd"/>
            <w:r w:rsidR="00AE719A" w:rsidRPr="00AE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құрамын </w:t>
            </w:r>
            <w:proofErr w:type="spellStart"/>
            <w:r w:rsidR="00AE719A" w:rsidRPr="00AE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пайдалану</w:t>
            </w:r>
            <w:proofErr w:type="spellEnd"/>
            <w:r w:rsidR="00AE719A" w:rsidRPr="00AE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жөндеу және техникалық қызмет көрсету 3W07160501 Локомотив машинисінің көмекшісі (түрлері </w:t>
            </w:r>
            <w:proofErr w:type="spellStart"/>
            <w:r w:rsidR="00AE719A" w:rsidRPr="00AE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бойынша</w:t>
            </w:r>
            <w:proofErr w:type="spellEnd"/>
            <w:r w:rsidR="00AE719A" w:rsidRPr="00AE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20" w:type="dxa"/>
            <w:vAlign w:val="center"/>
          </w:tcPr>
          <w:p w:rsidR="005050B1" w:rsidRPr="00CD1E13" w:rsidRDefault="005709A2" w:rsidP="004C02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701" w:type="dxa"/>
            <w:vAlign w:val="center"/>
          </w:tcPr>
          <w:p w:rsidR="005050B1" w:rsidRPr="00CD1E13" w:rsidRDefault="005050B1" w:rsidP="004C02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5050B1" w:rsidRPr="00CD1E13" w:rsidRDefault="005050B1" w:rsidP="004C02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4" w:type="dxa"/>
            <w:vAlign w:val="center"/>
          </w:tcPr>
          <w:p w:rsidR="005050B1" w:rsidRPr="00CD1E13" w:rsidRDefault="005709A2" w:rsidP="003A13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5050B1" w:rsidRPr="00CD1E13" w:rsidTr="00402FD0">
        <w:tc>
          <w:tcPr>
            <w:tcW w:w="485" w:type="dxa"/>
          </w:tcPr>
          <w:p w:rsidR="005050B1" w:rsidRPr="00CD1E13" w:rsidRDefault="005050B1" w:rsidP="00C01D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32" w:type="dxa"/>
          </w:tcPr>
          <w:p w:rsidR="005050B1" w:rsidRPr="00CD1E13" w:rsidRDefault="00AE719A" w:rsidP="00C01D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07130700 Электромеханикалық жабдық</w:t>
            </w:r>
            <w:proofErr w:type="gramStart"/>
            <w:r w:rsidRPr="00AE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тар</w:t>
            </w:r>
            <w:proofErr w:type="gramEnd"/>
            <w:r w:rsidRPr="00AE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ға техникалық қызмет көрсету, жөндеу және </w:t>
            </w:r>
            <w:proofErr w:type="spellStart"/>
            <w:r w:rsidRPr="00AE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пайдалану</w:t>
            </w:r>
            <w:proofErr w:type="spellEnd"/>
            <w:r w:rsidRPr="00AE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(түрлері мен </w:t>
            </w:r>
            <w:proofErr w:type="spellStart"/>
            <w:r w:rsidRPr="00AE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салалары</w:t>
            </w:r>
            <w:proofErr w:type="spellEnd"/>
            <w:r w:rsidRPr="00AE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бойынша</w:t>
            </w:r>
            <w:proofErr w:type="spellEnd"/>
            <w:r w:rsidRPr="00AE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3W07130702 электромеханикалық жабдықтарға қызмет көрсету және жөндеу жөніндегі электрослесарь</w:t>
            </w:r>
          </w:p>
        </w:tc>
        <w:tc>
          <w:tcPr>
            <w:tcW w:w="1720" w:type="dxa"/>
            <w:vAlign w:val="center"/>
          </w:tcPr>
          <w:p w:rsidR="005050B1" w:rsidRPr="00CD1E13" w:rsidRDefault="005050B1" w:rsidP="004C02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5050B1" w:rsidRPr="00CD1E13" w:rsidRDefault="00D5769F" w:rsidP="004C02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vAlign w:val="center"/>
          </w:tcPr>
          <w:p w:rsidR="005050B1" w:rsidRPr="00CD1E13" w:rsidRDefault="00D5769F" w:rsidP="004C02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84" w:type="dxa"/>
            <w:vAlign w:val="center"/>
          </w:tcPr>
          <w:p w:rsidR="005050B1" w:rsidRPr="00CD1E13" w:rsidRDefault="00D5769F" w:rsidP="003A13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5050B1" w:rsidRPr="00CD1E13" w:rsidTr="00402FD0">
        <w:tc>
          <w:tcPr>
            <w:tcW w:w="485" w:type="dxa"/>
          </w:tcPr>
          <w:p w:rsidR="005050B1" w:rsidRPr="00CD1E13" w:rsidRDefault="005050B1" w:rsidP="00C01D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32" w:type="dxa"/>
          </w:tcPr>
          <w:p w:rsidR="005050B1" w:rsidRPr="00CD1E13" w:rsidRDefault="00AE719A" w:rsidP="00AE71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07240500 </w:t>
            </w:r>
            <w:proofErr w:type="spellStart"/>
            <w:r w:rsidRPr="00AE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Пайдалы</w:t>
            </w:r>
            <w:proofErr w:type="spellEnd"/>
            <w:r w:rsidRPr="00AE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қазбаларды </w:t>
            </w:r>
            <w:proofErr w:type="spellStart"/>
            <w:r w:rsidRPr="00AE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байыту</w:t>
            </w:r>
            <w:proofErr w:type="spellEnd"/>
            <w:r w:rsidRPr="00AE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AE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кен</w:t>
            </w:r>
            <w:proofErr w:type="spellEnd"/>
            <w:r w:rsidRPr="00AE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E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байыту</w:t>
            </w:r>
            <w:proofErr w:type="spellEnd"/>
            <w:r w:rsidRPr="00AE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3W07240501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Ұ</w:t>
            </w:r>
            <w:r w:rsidRPr="00AE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сақтау-сұрыптау жабдығының операторы</w:t>
            </w:r>
          </w:p>
        </w:tc>
        <w:tc>
          <w:tcPr>
            <w:tcW w:w="1720" w:type="dxa"/>
            <w:vAlign w:val="center"/>
          </w:tcPr>
          <w:p w:rsidR="005050B1" w:rsidRPr="00CD1E13" w:rsidRDefault="005A46EB" w:rsidP="007F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701" w:type="dxa"/>
            <w:vAlign w:val="center"/>
          </w:tcPr>
          <w:p w:rsidR="005050B1" w:rsidRPr="00CD1E13" w:rsidRDefault="005A46EB" w:rsidP="007F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vAlign w:val="center"/>
          </w:tcPr>
          <w:p w:rsidR="005050B1" w:rsidRPr="00CD1E13" w:rsidRDefault="005050B1" w:rsidP="007F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4" w:type="dxa"/>
            <w:vAlign w:val="center"/>
          </w:tcPr>
          <w:p w:rsidR="005050B1" w:rsidRPr="00CD1E13" w:rsidRDefault="005A46EB" w:rsidP="003A13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5050B1" w:rsidRPr="00CD1E13" w:rsidTr="00402FD0">
        <w:tc>
          <w:tcPr>
            <w:tcW w:w="485" w:type="dxa"/>
          </w:tcPr>
          <w:p w:rsidR="005050B1" w:rsidRPr="00CD1E13" w:rsidRDefault="005A46EB" w:rsidP="00C01D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32" w:type="dxa"/>
          </w:tcPr>
          <w:p w:rsidR="00AE719A" w:rsidRPr="00AE719A" w:rsidRDefault="00AE719A" w:rsidP="00AE719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E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07150300 Токарлық </w:t>
            </w:r>
            <w:proofErr w:type="spellStart"/>
            <w:r w:rsidRPr="00AE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іс</w:t>
            </w:r>
            <w:proofErr w:type="spellEnd"/>
            <w:r w:rsidRPr="00AE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(түрлері </w:t>
            </w:r>
            <w:proofErr w:type="spellStart"/>
            <w:r w:rsidRPr="00AE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бойынша</w:t>
            </w:r>
            <w:proofErr w:type="spellEnd"/>
            <w:r w:rsidRPr="00AE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  <w:p w:rsidR="005050B1" w:rsidRPr="00CD1E13" w:rsidRDefault="00AE719A" w:rsidP="00AE71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3W07150301 Токарь</w:t>
            </w:r>
          </w:p>
        </w:tc>
        <w:tc>
          <w:tcPr>
            <w:tcW w:w="1720" w:type="dxa"/>
            <w:vAlign w:val="center"/>
          </w:tcPr>
          <w:p w:rsidR="005050B1" w:rsidRPr="00CD1E13" w:rsidRDefault="005050B1" w:rsidP="007F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5050B1" w:rsidRPr="00CD1E13" w:rsidRDefault="005050B1" w:rsidP="007F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5050B1" w:rsidRPr="00CD1E13" w:rsidRDefault="005A46EB" w:rsidP="007F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84" w:type="dxa"/>
            <w:vAlign w:val="center"/>
          </w:tcPr>
          <w:p w:rsidR="005050B1" w:rsidRPr="00CD1E13" w:rsidRDefault="005A46EB" w:rsidP="003A13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1E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5050B1" w:rsidRPr="00CD1E13" w:rsidTr="00402FD0">
        <w:tc>
          <w:tcPr>
            <w:tcW w:w="485" w:type="dxa"/>
          </w:tcPr>
          <w:p w:rsidR="005050B1" w:rsidRPr="00CD1E13" w:rsidRDefault="005050B1" w:rsidP="00C01D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2" w:type="dxa"/>
          </w:tcPr>
          <w:p w:rsidR="005050B1" w:rsidRPr="00CD1E13" w:rsidRDefault="00AE719A" w:rsidP="0051683D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71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барлығы</w:t>
            </w:r>
          </w:p>
        </w:tc>
        <w:tc>
          <w:tcPr>
            <w:tcW w:w="1720" w:type="dxa"/>
            <w:vAlign w:val="center"/>
          </w:tcPr>
          <w:p w:rsidR="005050B1" w:rsidRPr="00855CE3" w:rsidRDefault="003A09CF" w:rsidP="007F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5C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701" w:type="dxa"/>
            <w:vAlign w:val="center"/>
          </w:tcPr>
          <w:p w:rsidR="005050B1" w:rsidRPr="00855CE3" w:rsidRDefault="00284C6D" w:rsidP="007F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5C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vAlign w:val="center"/>
          </w:tcPr>
          <w:p w:rsidR="005050B1" w:rsidRPr="00855CE3" w:rsidRDefault="00284C6D" w:rsidP="007F238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5C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884" w:type="dxa"/>
            <w:vAlign w:val="center"/>
          </w:tcPr>
          <w:p w:rsidR="005050B1" w:rsidRPr="00855CE3" w:rsidRDefault="00284C6D" w:rsidP="003A13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55C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55</w:t>
            </w:r>
          </w:p>
        </w:tc>
      </w:tr>
    </w:tbl>
    <w:p w:rsidR="00CE3DE6" w:rsidRPr="00E25E8D" w:rsidRDefault="00CE3DE6" w:rsidP="00C01D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19A" w:rsidRPr="00AE719A" w:rsidRDefault="00AE719A" w:rsidP="00AE719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Сондай-ақ,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Казогнеупор</w:t>
      </w:r>
      <w:proofErr w:type="spellEnd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2012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ЖШС </w:t>
      </w:r>
      <w:proofErr w:type="spellStart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кадрлар</w:t>
      </w:r>
      <w:proofErr w:type="spellEnd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бө</w:t>
      </w:r>
      <w:proofErr w:type="gramStart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>л</w:t>
      </w:r>
      <w:proofErr w:type="gramEnd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імінің бастығы С.Г. </w:t>
      </w:r>
      <w:proofErr w:type="spellStart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Хайдук</w:t>
      </w:r>
      <w:proofErr w:type="spellEnd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>дуалды</w:t>
      </w:r>
      <w:proofErr w:type="spellEnd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оқыту </w:t>
      </w:r>
      <w:proofErr w:type="spellStart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нысаны</w:t>
      </w:r>
      <w:proofErr w:type="spellEnd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>шарттар</w:t>
      </w:r>
      <w:proofErr w:type="spellEnd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жасасу</w:t>
      </w:r>
      <w:proofErr w:type="spellEnd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ақпаратпен сөз сөйледі.</w:t>
      </w:r>
    </w:p>
    <w:p w:rsidR="00ED3FAD" w:rsidRPr="001916E7" w:rsidRDefault="00AE719A" w:rsidP="001916E7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Өткен </w:t>
      </w:r>
      <w:proofErr w:type="gramStart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proofErr w:type="gramEnd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қу </w:t>
      </w:r>
      <w:proofErr w:type="spellStart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>жылында</w:t>
      </w:r>
      <w:proofErr w:type="spellEnd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0706000 </w:t>
      </w:r>
      <w:r w:rsidR="001916E7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proofErr w:type="gramStart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Кен</w:t>
      </w:r>
      <w:proofErr w:type="gramEnd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орындарындағы </w:t>
      </w:r>
      <w:proofErr w:type="spellStart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пайдалы</w:t>
      </w:r>
      <w:proofErr w:type="spellEnd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қазбаларды ашық қазу</w:t>
      </w:r>
      <w:r w:rsidR="001916E7">
        <w:rPr>
          <w:rFonts w:ascii="Times New Roman" w:hAnsi="Times New Roman" w:cs="Times New Roman"/>
          <w:color w:val="000000"/>
          <w:sz w:val="28"/>
          <w:szCs w:val="28"/>
          <w:lang w:val="ru-RU"/>
        </w:rPr>
        <w:t>»/0706112 «</w:t>
      </w:r>
      <w:proofErr w:type="spellStart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Кезекші</w:t>
      </w:r>
      <w:proofErr w:type="spellEnd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және   жабдықтарды жөндеу жөніндегі </w:t>
      </w:r>
      <w:proofErr w:type="spellStart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электрослесар</w:t>
      </w:r>
      <w:proofErr w:type="spellEnd"/>
      <w:r w:rsidR="001916E7">
        <w:rPr>
          <w:rFonts w:ascii="Times New Roman" w:hAnsi="Times New Roman" w:cs="Times New Roman"/>
          <w:color w:val="000000"/>
          <w:sz w:val="28"/>
          <w:szCs w:val="28"/>
          <w:lang w:val="ru-RU"/>
        </w:rPr>
        <w:t>» 1109000 «</w:t>
      </w:r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Токарлық </w:t>
      </w:r>
      <w:proofErr w:type="spellStart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>іс</w:t>
      </w:r>
      <w:proofErr w:type="spellEnd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және металл өңдеу (түрлері </w:t>
      </w:r>
      <w:proofErr w:type="spellStart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1916E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="001916E7">
        <w:rPr>
          <w:rFonts w:ascii="Times New Roman" w:hAnsi="Times New Roman" w:cs="Times New Roman"/>
          <w:color w:val="000000"/>
          <w:sz w:val="28"/>
          <w:szCs w:val="28"/>
          <w:lang w:val="ru-RU"/>
        </w:rPr>
        <w:t>1109012 «</w:t>
      </w:r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Токарь</w:t>
      </w:r>
      <w:r w:rsidR="001916E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- 46 </w:t>
      </w:r>
      <w:proofErr w:type="spellStart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адам</w:t>
      </w:r>
      <w:proofErr w:type="spellEnd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мамандықтары </w:t>
      </w:r>
      <w:proofErr w:type="spellStart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</w:t>
      </w:r>
      <w:r w:rsidR="001916E7">
        <w:rPr>
          <w:rFonts w:ascii="Times New Roman" w:hAnsi="Times New Roman" w:cs="Times New Roman"/>
          <w:color w:val="000000"/>
          <w:sz w:val="28"/>
          <w:szCs w:val="28"/>
          <w:lang w:val="ru-RU"/>
        </w:rPr>
        <w:t>ынша</w:t>
      </w:r>
      <w:proofErr w:type="spellEnd"/>
      <w:r w:rsidR="00191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 топ шығарылды. </w:t>
      </w:r>
      <w:proofErr w:type="spellStart"/>
      <w:r w:rsidR="00191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Биыл</w:t>
      </w:r>
      <w:proofErr w:type="spellEnd"/>
      <w:r w:rsidR="001916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916E7">
        <w:rPr>
          <w:rFonts w:ascii="Times New Roman" w:hAnsi="Times New Roman" w:cs="Times New Roman"/>
          <w:color w:val="000000"/>
          <w:sz w:val="28"/>
          <w:szCs w:val="28"/>
          <w:lang w:val="ru-RU"/>
        </w:rPr>
        <w:t>дуалд</w:t>
      </w:r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оқыту </w:t>
      </w:r>
      <w:proofErr w:type="spellStart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нысаны</w:t>
      </w:r>
      <w:proofErr w:type="spellEnd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3 топ-78 </w:t>
      </w:r>
      <w:proofErr w:type="spellStart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адам</w:t>
      </w:r>
      <w:proofErr w:type="spellEnd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келесі</w:t>
      </w:r>
      <w:proofErr w:type="spellEnd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мамандықтар </w:t>
      </w:r>
      <w:proofErr w:type="spellStart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бойынша</w:t>
      </w:r>
      <w:proofErr w:type="spellEnd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оқитын </w:t>
      </w:r>
      <w:proofErr w:type="spellStart"/>
      <w:r w:rsidRPr="00AE719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болады</w:t>
      </w:r>
      <w:proofErr w:type="spellEnd"/>
      <w:r w:rsidR="00D72BD5" w:rsidRPr="001916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  <w:r w:rsidR="00ED3FAD" w:rsidRPr="001916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1916E7" w:rsidRDefault="001916E7" w:rsidP="00D263F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9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-07130700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 w:rsidRPr="0019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Электромеханикалық жабдық</w:t>
      </w:r>
      <w:proofErr w:type="gramStart"/>
      <w:r w:rsidRPr="0019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</w:t>
      </w:r>
      <w:proofErr w:type="gramEnd"/>
      <w:r w:rsidRPr="0019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ға техникалық қызмет көрсету, жөндеу және </w:t>
      </w:r>
      <w:proofErr w:type="spellStart"/>
      <w:r w:rsidRPr="0019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пайдалану</w:t>
      </w:r>
      <w:proofErr w:type="spellEnd"/>
      <w:r w:rsidRPr="0019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(түрлері мен </w:t>
      </w:r>
      <w:proofErr w:type="spellStart"/>
      <w:r w:rsidRPr="0019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салалары</w:t>
      </w:r>
      <w:proofErr w:type="spellEnd"/>
      <w:r w:rsidRPr="0019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19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</w:t>
      </w:r>
      <w:r w:rsidRPr="0019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3W07130702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«Э</w:t>
      </w:r>
      <w:r w:rsidRPr="0019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лектромеханикалық жабдықтарға қызмет көрсету және жөндеу жөніндегі электрослесарь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</w:t>
      </w:r>
      <w:r w:rsidRPr="0019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Pr="0019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тілде</w:t>
      </w:r>
      <w:proofErr w:type="spellEnd"/>
      <w:r w:rsidRPr="00191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3FAD" w:rsidRPr="001916E7" w:rsidRDefault="00ED3FAD" w:rsidP="001916E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916E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-</w:t>
      </w:r>
      <w:r w:rsidR="00D263F7" w:rsidRPr="001916E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07150300 </w:t>
      </w:r>
      <w:r w:rsidR="001916E7" w:rsidRPr="001916E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Токарлық іс (түрлері бойынша)</w:t>
      </w:r>
      <w:r w:rsidR="001916E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D263F7" w:rsidRPr="001916E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3W07150301 «Токарь»;</w:t>
      </w:r>
    </w:p>
    <w:p w:rsidR="00D263F7" w:rsidRPr="001916E7" w:rsidRDefault="007E6628" w:rsidP="00D263F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1916E7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1916E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07240600 </w:t>
      </w:r>
      <w:r w:rsidR="00892E02" w:rsidRPr="001916E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1916E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916E7" w:rsidRPr="000C4403">
        <w:rPr>
          <w:rFonts w:ascii="Times New Roman" w:hAnsi="Times New Roman" w:cs="Times New Roman"/>
          <w:sz w:val="28"/>
          <w:szCs w:val="28"/>
          <w:lang w:val="kk-KZ"/>
        </w:rPr>
        <w:t>Жер асты құбырларының құрылысы</w:t>
      </w:r>
      <w:r w:rsidR="001916E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916E7" w:rsidRPr="001916E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1916E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3W07240601 </w:t>
      </w:r>
      <w:r w:rsidR="001916E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916E7" w:rsidRPr="001917FD">
        <w:rPr>
          <w:rFonts w:ascii="Times New Roman" w:hAnsi="Times New Roman" w:cs="Times New Roman"/>
          <w:sz w:val="28"/>
          <w:szCs w:val="28"/>
          <w:lang w:val="kk-KZ"/>
        </w:rPr>
        <w:t>Қазба жүргізуші</w:t>
      </w:r>
      <w:r w:rsidR="001916E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92E02" w:rsidRPr="001916E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1916E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E47D6C" w:rsidRPr="001916E7" w:rsidRDefault="001916E7" w:rsidP="00E47D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916E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Тәжірибе сағаттарының ұлғаюы білікті мамандарды даярлаудың қажетті шарты болып табылады, сондықтан 40% орнына тәжірибенің 60% бұған ықпал етуі керек</w:t>
      </w:r>
      <w:r w:rsidR="007918B9" w:rsidRPr="001916E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EB4D6D" w:rsidRPr="001916E7" w:rsidRDefault="000C4403" w:rsidP="00C01D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916E7">
        <w:rPr>
          <w:rFonts w:ascii="Times New Roman" w:hAnsi="Times New Roman" w:cs="Times New Roman"/>
          <w:b/>
          <w:sz w:val="28"/>
          <w:szCs w:val="28"/>
          <w:lang w:val="kk-KZ"/>
        </w:rPr>
        <w:t>Шешті:</w:t>
      </w:r>
      <w:r w:rsidR="005F4B5C" w:rsidRPr="001916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465C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1916E7" w:rsidRPr="001916E7">
        <w:rPr>
          <w:rFonts w:ascii="Times New Roman" w:hAnsi="Times New Roman" w:cs="Times New Roman"/>
          <w:sz w:val="28"/>
          <w:szCs w:val="28"/>
          <w:lang w:val="kk-KZ"/>
        </w:rPr>
        <w:t>әсіпорындармен нысаналы шарттар жасасу жөніндегі жұмысты қанағаттанарлық деп санау және жұмыс берушілердің өтінімдері бойынша талапкерлерді іріктеу жөніндегі жұмысты жалғастыру. Кәсіпорындарға</w:t>
      </w:r>
      <w:r w:rsidR="00C0465C" w:rsidRPr="001916E7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C0465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0465C" w:rsidRPr="001916E7">
        <w:rPr>
          <w:rFonts w:ascii="Times New Roman" w:hAnsi="Times New Roman" w:cs="Times New Roman"/>
          <w:sz w:val="28"/>
          <w:szCs w:val="28"/>
          <w:lang w:val="kk-KZ"/>
        </w:rPr>
        <w:t>ТРАНСРЕМВАГОН</w:t>
      </w:r>
      <w:r w:rsidR="00C0465C">
        <w:rPr>
          <w:rFonts w:ascii="Times New Roman" w:hAnsi="Times New Roman" w:cs="Times New Roman"/>
          <w:sz w:val="28"/>
          <w:szCs w:val="28"/>
          <w:lang w:val="kk-KZ"/>
        </w:rPr>
        <w:t>» ЖШС, «</w:t>
      </w:r>
      <w:r w:rsidR="00C0465C" w:rsidRPr="001916E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C0465C">
        <w:rPr>
          <w:rFonts w:ascii="Times New Roman" w:hAnsi="Times New Roman" w:cs="Times New Roman"/>
          <w:sz w:val="28"/>
          <w:szCs w:val="28"/>
          <w:lang w:val="kk-KZ"/>
        </w:rPr>
        <w:t>ашар кені»</w:t>
      </w:r>
      <w:r w:rsidR="00C0465C" w:rsidRPr="001916E7">
        <w:rPr>
          <w:rFonts w:ascii="Times New Roman" w:hAnsi="Times New Roman" w:cs="Times New Roman"/>
          <w:sz w:val="28"/>
          <w:szCs w:val="28"/>
          <w:lang w:val="kk-KZ"/>
        </w:rPr>
        <w:t xml:space="preserve"> АҚ, </w:t>
      </w:r>
      <w:r w:rsidR="00C0465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0465C" w:rsidRPr="001916E7">
        <w:rPr>
          <w:rFonts w:ascii="Times New Roman" w:hAnsi="Times New Roman" w:cs="Times New Roman"/>
          <w:sz w:val="28"/>
          <w:szCs w:val="28"/>
          <w:lang w:val="kk-KZ"/>
        </w:rPr>
        <w:t>Қазогнеупор 2015</w:t>
      </w:r>
      <w:r w:rsidR="00C0465C">
        <w:rPr>
          <w:rFonts w:ascii="Times New Roman" w:hAnsi="Times New Roman" w:cs="Times New Roman"/>
          <w:sz w:val="28"/>
          <w:szCs w:val="28"/>
          <w:lang w:val="kk-KZ"/>
        </w:rPr>
        <w:t>» ЖШС, «</w:t>
      </w:r>
      <w:r w:rsidR="00C0465C" w:rsidRPr="001916E7">
        <w:rPr>
          <w:rFonts w:ascii="Times New Roman" w:hAnsi="Times New Roman" w:cs="Times New Roman"/>
          <w:sz w:val="28"/>
          <w:szCs w:val="28"/>
          <w:lang w:val="kk-KZ"/>
        </w:rPr>
        <w:t>ERG Service</w:t>
      </w:r>
      <w:r w:rsidR="00C0465C">
        <w:rPr>
          <w:rFonts w:ascii="Times New Roman" w:hAnsi="Times New Roman" w:cs="Times New Roman"/>
          <w:sz w:val="28"/>
          <w:szCs w:val="28"/>
          <w:lang w:val="kk-KZ"/>
        </w:rPr>
        <w:t>» ЖШС РММЗ филиалдарының</w:t>
      </w:r>
      <w:r w:rsidR="001916E7" w:rsidRPr="001916E7">
        <w:rPr>
          <w:rFonts w:ascii="Times New Roman" w:hAnsi="Times New Roman" w:cs="Times New Roman"/>
          <w:sz w:val="28"/>
          <w:szCs w:val="28"/>
          <w:lang w:val="kk-KZ"/>
        </w:rPr>
        <w:t xml:space="preserve"> шарттар саны көбейт</w:t>
      </w:r>
      <w:r w:rsidR="00C0465C">
        <w:rPr>
          <w:rFonts w:ascii="Times New Roman" w:hAnsi="Times New Roman" w:cs="Times New Roman"/>
          <w:sz w:val="28"/>
          <w:szCs w:val="28"/>
          <w:lang w:val="kk-KZ"/>
        </w:rPr>
        <w:t>ілсін</w:t>
      </w:r>
      <w:r w:rsidR="002010ED" w:rsidRPr="001916E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C43F4" w:rsidRPr="00C0465C" w:rsidRDefault="00C0465C" w:rsidP="00C01DD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465C">
        <w:rPr>
          <w:rFonts w:ascii="Times New Roman" w:hAnsi="Times New Roman" w:cs="Times New Roman"/>
          <w:sz w:val="28"/>
          <w:szCs w:val="28"/>
          <w:lang w:val="kk-KZ"/>
        </w:rPr>
        <w:t>Білікті мамандарды даярлауға мүмкіндік беретін практика сағаттарының саны артатын дуальды оқыту нысанын енгізу жалғастыр</w:t>
      </w:r>
      <w:r>
        <w:rPr>
          <w:rFonts w:ascii="Times New Roman" w:hAnsi="Times New Roman" w:cs="Times New Roman"/>
          <w:sz w:val="28"/>
          <w:szCs w:val="28"/>
          <w:lang w:val="kk-KZ"/>
        </w:rPr>
        <w:t>ылсын</w:t>
      </w:r>
      <w:r w:rsidR="008C43F4" w:rsidRPr="00C0465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41078" w:rsidRPr="00C0465C" w:rsidRDefault="00241078" w:rsidP="0024107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341E00" w:rsidRPr="00C0465C" w:rsidRDefault="00C0465C" w:rsidP="003674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465C">
        <w:rPr>
          <w:rFonts w:ascii="Times New Roman" w:hAnsi="Times New Roman" w:cs="Times New Roman"/>
          <w:i/>
          <w:sz w:val="28"/>
          <w:szCs w:val="28"/>
          <w:lang w:val="kk-KZ"/>
        </w:rPr>
        <w:t xml:space="preserve">Ескертпе: енгізілген ұсыныстары бар хаттама индустриялық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Pr="00C0465C">
        <w:rPr>
          <w:rFonts w:ascii="Times New Roman" w:hAnsi="Times New Roman" w:cs="Times New Roman"/>
          <w:i/>
          <w:sz w:val="28"/>
          <w:szCs w:val="28"/>
          <w:lang w:val="kk-KZ"/>
        </w:rPr>
        <w:t>еңес мүшелерінің назарына жеткізілді.</w:t>
      </w:r>
    </w:p>
    <w:p w:rsidR="003674C3" w:rsidRPr="00C0465C" w:rsidRDefault="003674C3" w:rsidP="003674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74C3" w:rsidRPr="00C0465C" w:rsidRDefault="003674C3" w:rsidP="003674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74C3" w:rsidRPr="00C0465C" w:rsidRDefault="003674C3" w:rsidP="0092252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661E" w:rsidRPr="00900329" w:rsidRDefault="00F03B95" w:rsidP="00900329">
      <w:pPr>
        <w:jc w:val="center"/>
        <w:rPr>
          <w:rFonts w:ascii="Times New Roman" w:hAnsi="Times New Roman" w:cs="Times New Roman"/>
          <w:b/>
          <w:sz w:val="28"/>
          <w:szCs w:val="28"/>
          <w:lang w:val="kk-KZ" w:bidi="en-US"/>
        </w:rPr>
      </w:pPr>
      <w:r w:rsidRPr="00F03B95">
        <w:rPr>
          <w:rFonts w:ascii="Times New Roman" w:hAnsi="Times New Roman" w:cs="Times New Roman"/>
          <w:b/>
          <w:sz w:val="28"/>
          <w:szCs w:val="28"/>
          <w:lang w:val="kk-KZ"/>
        </w:rPr>
        <w:t>Кеңес төрағасы</w:t>
      </w:r>
      <w:r w:rsidR="00900329" w:rsidRPr="00F03B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</w:t>
      </w:r>
      <w:r w:rsidR="0078661E" w:rsidRPr="00F03B95">
        <w:rPr>
          <w:rFonts w:ascii="Times New Roman" w:hAnsi="Times New Roman" w:cs="Times New Roman"/>
          <w:b/>
          <w:sz w:val="28"/>
          <w:szCs w:val="28"/>
          <w:lang w:val="kk-KZ"/>
        </w:rPr>
        <w:t>С. Ташетов</w:t>
      </w:r>
    </w:p>
    <w:p w:rsidR="0078661E" w:rsidRDefault="0078661E">
      <w:pPr>
        <w:rPr>
          <w:rFonts w:ascii="Times New Roman" w:hAnsi="Times New Roman" w:cs="Times New Roman"/>
          <w:sz w:val="28"/>
          <w:szCs w:val="28"/>
          <w:lang w:val="kk-KZ" w:bidi="en-US"/>
        </w:rPr>
      </w:pPr>
    </w:p>
    <w:p w:rsidR="0078661E" w:rsidRPr="00C0465C" w:rsidRDefault="0078661E" w:rsidP="0078661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465C">
        <w:rPr>
          <w:rFonts w:ascii="Times New Roman" w:hAnsi="Times New Roman" w:cs="Times New Roman"/>
          <w:b/>
          <w:sz w:val="28"/>
          <w:szCs w:val="28"/>
          <w:lang w:val="kk-KZ"/>
        </w:rPr>
        <w:t>ИК хатшысы                                                                          Т.Дозорцева</w:t>
      </w:r>
    </w:p>
    <w:p w:rsidR="0078661E" w:rsidRDefault="0078661E">
      <w:pPr>
        <w:rPr>
          <w:rFonts w:ascii="Times New Roman" w:hAnsi="Times New Roman" w:cs="Times New Roman"/>
          <w:sz w:val="28"/>
          <w:szCs w:val="28"/>
          <w:lang w:val="kk-KZ" w:bidi="en-US"/>
        </w:rPr>
      </w:pPr>
    </w:p>
    <w:p w:rsidR="0078661E" w:rsidRDefault="0078661E">
      <w:pPr>
        <w:rPr>
          <w:rFonts w:ascii="Times New Roman" w:hAnsi="Times New Roman" w:cs="Times New Roman"/>
          <w:sz w:val="28"/>
          <w:szCs w:val="28"/>
          <w:lang w:val="kk-KZ" w:bidi="en-US"/>
        </w:rPr>
      </w:pPr>
    </w:p>
    <w:p w:rsidR="00C964BC" w:rsidRPr="00C0465C" w:rsidRDefault="00C0465C">
      <w:pPr>
        <w:rPr>
          <w:rFonts w:ascii="Times New Roman" w:hAnsi="Times New Roman" w:cs="Times New Roman"/>
          <w:sz w:val="28"/>
          <w:szCs w:val="28"/>
          <w:lang w:val="kk-KZ" w:bidi="en-US"/>
        </w:rPr>
      </w:pPr>
      <w:r w:rsidRPr="00C0465C">
        <w:rPr>
          <w:rFonts w:ascii="Times New Roman" w:hAnsi="Times New Roman" w:cs="Times New Roman"/>
          <w:sz w:val="28"/>
          <w:szCs w:val="28"/>
          <w:lang w:val="kk-KZ" w:bidi="en-US"/>
        </w:rPr>
        <w:t>Кеңес мүшелері</w:t>
      </w:r>
      <w:r w:rsidR="00B21F12" w:rsidRPr="00C0465C">
        <w:rPr>
          <w:rFonts w:ascii="Times New Roman" w:hAnsi="Times New Roman" w:cs="Times New Roman"/>
          <w:sz w:val="28"/>
          <w:szCs w:val="28"/>
          <w:lang w:val="kk-KZ" w:bidi="en-US"/>
        </w:rPr>
        <w:t xml:space="preserve">: </w:t>
      </w:r>
    </w:p>
    <w:p w:rsidR="00B21F12" w:rsidRPr="009B5F01" w:rsidRDefault="00B21F12" w:rsidP="00B21F12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5F01">
        <w:rPr>
          <w:rFonts w:ascii="Times New Roman" w:hAnsi="Times New Roman" w:cs="Times New Roman"/>
          <w:color w:val="000000"/>
          <w:sz w:val="28"/>
          <w:szCs w:val="28"/>
        </w:rPr>
        <w:t>Кайсар</w:t>
      </w:r>
      <w:proofErr w:type="spellEnd"/>
      <w:r w:rsidRPr="009B5F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5F01">
        <w:rPr>
          <w:rFonts w:ascii="Times New Roman" w:hAnsi="Times New Roman" w:cs="Times New Roman"/>
          <w:color w:val="000000"/>
          <w:sz w:val="28"/>
          <w:szCs w:val="28"/>
        </w:rPr>
        <w:t>Сейткасымович</w:t>
      </w:r>
      <w:proofErr w:type="spellEnd"/>
      <w:r w:rsidR="00922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465C" w:rsidRPr="009B5F01">
        <w:rPr>
          <w:rFonts w:ascii="Times New Roman" w:hAnsi="Times New Roman" w:cs="Times New Roman"/>
          <w:color w:val="000000"/>
          <w:sz w:val="28"/>
          <w:szCs w:val="28"/>
        </w:rPr>
        <w:t>Канешов</w:t>
      </w:r>
      <w:proofErr w:type="spellEnd"/>
      <w:r w:rsidR="005E6AC8">
        <w:rPr>
          <w:rFonts w:ascii="Times New Roman" w:hAnsi="Times New Roman" w:cs="Times New Roman"/>
          <w:color w:val="000000"/>
          <w:sz w:val="28"/>
          <w:szCs w:val="28"/>
        </w:rPr>
        <w:t xml:space="preserve">     _____________</w:t>
      </w:r>
    </w:p>
    <w:p w:rsidR="00B21F12" w:rsidRPr="005A77C6" w:rsidRDefault="00B21F12" w:rsidP="00B21F12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7C6">
        <w:rPr>
          <w:rFonts w:ascii="Times New Roman" w:hAnsi="Times New Roman" w:cs="Times New Roman"/>
          <w:color w:val="000000"/>
          <w:sz w:val="28"/>
          <w:szCs w:val="28"/>
        </w:rPr>
        <w:t>Павел Александрович</w:t>
      </w:r>
      <w:r w:rsidR="00922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465C" w:rsidRPr="005A77C6">
        <w:rPr>
          <w:rFonts w:ascii="Times New Roman" w:hAnsi="Times New Roman" w:cs="Times New Roman"/>
          <w:color w:val="000000"/>
          <w:sz w:val="28"/>
          <w:szCs w:val="28"/>
        </w:rPr>
        <w:t>Раков</w:t>
      </w:r>
      <w:r w:rsidR="0092252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E6AC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22526"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B21F12" w:rsidRPr="009B5F01" w:rsidRDefault="00B21F12" w:rsidP="00B21F12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F01">
        <w:rPr>
          <w:rFonts w:ascii="Times New Roman" w:hAnsi="Times New Roman" w:cs="Times New Roman"/>
          <w:color w:val="000000"/>
          <w:sz w:val="28"/>
          <w:szCs w:val="28"/>
        </w:rPr>
        <w:t>Светлана Геннадьевна</w:t>
      </w:r>
      <w:r w:rsidR="00C0465C" w:rsidRPr="00C04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465C" w:rsidRPr="009B5F01">
        <w:rPr>
          <w:rFonts w:ascii="Times New Roman" w:hAnsi="Times New Roman" w:cs="Times New Roman"/>
          <w:color w:val="000000"/>
          <w:sz w:val="28"/>
          <w:szCs w:val="28"/>
        </w:rPr>
        <w:t>Хайдук</w:t>
      </w:r>
      <w:proofErr w:type="spellEnd"/>
      <w:r w:rsidR="00922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6AC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22526"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B21F12" w:rsidRDefault="00B21F12" w:rsidP="00B21F12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61D">
        <w:rPr>
          <w:rFonts w:ascii="Times New Roman" w:hAnsi="Times New Roman" w:cs="Times New Roman"/>
          <w:color w:val="000000"/>
          <w:sz w:val="28"/>
          <w:szCs w:val="28"/>
        </w:rPr>
        <w:t>Виктор Вадимович</w:t>
      </w:r>
      <w:r w:rsidR="0092252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C0465C" w:rsidRPr="0012761D">
        <w:rPr>
          <w:rFonts w:ascii="Times New Roman" w:hAnsi="Times New Roman" w:cs="Times New Roman"/>
          <w:color w:val="000000"/>
          <w:sz w:val="28"/>
          <w:szCs w:val="28"/>
        </w:rPr>
        <w:t>Ключко</w:t>
      </w:r>
      <w:proofErr w:type="spellEnd"/>
      <w:r w:rsidR="0092252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E6AC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22526">
        <w:rPr>
          <w:rFonts w:ascii="Times New Roman" w:hAnsi="Times New Roman" w:cs="Times New Roman"/>
          <w:color w:val="000000"/>
          <w:sz w:val="28"/>
          <w:szCs w:val="28"/>
        </w:rPr>
        <w:t>_____________</w:t>
      </w:r>
    </w:p>
    <w:p w:rsidR="00B21F12" w:rsidRPr="001352A2" w:rsidRDefault="00B21F12" w:rsidP="00B21F12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352A2">
        <w:rPr>
          <w:rFonts w:ascii="Times New Roman" w:hAnsi="Times New Roman" w:cs="Times New Roman"/>
          <w:color w:val="000000"/>
          <w:sz w:val="28"/>
          <w:szCs w:val="28"/>
        </w:rPr>
        <w:t>Бекзат</w:t>
      </w:r>
      <w:proofErr w:type="spellEnd"/>
      <w:r w:rsidR="00C0465C" w:rsidRPr="00C04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465C" w:rsidRPr="001352A2">
        <w:rPr>
          <w:rFonts w:ascii="Times New Roman" w:hAnsi="Times New Roman" w:cs="Times New Roman"/>
          <w:color w:val="000000"/>
          <w:sz w:val="28"/>
          <w:szCs w:val="28"/>
        </w:rPr>
        <w:t>Аяпов</w:t>
      </w:r>
      <w:proofErr w:type="spellEnd"/>
      <w:r w:rsidR="00B375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5E6AC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375B6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135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1F12" w:rsidRPr="00C830B3" w:rsidRDefault="000C02EB" w:rsidP="00B21F12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Ажар</w:t>
      </w:r>
      <w:proofErr w:type="spellEnd"/>
      <w:r w:rsidR="00B375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465C">
        <w:rPr>
          <w:rFonts w:ascii="Times New Roman" w:hAnsi="Times New Roman" w:cs="Times New Roman"/>
          <w:color w:val="000000"/>
          <w:sz w:val="28"/>
          <w:szCs w:val="28"/>
        </w:rPr>
        <w:t>Маратова</w:t>
      </w:r>
      <w:proofErr w:type="spellEnd"/>
      <w:r w:rsidR="00B375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C0465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375B6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B21F12" w:rsidRPr="00745F16" w:rsidRDefault="00B21F12" w:rsidP="00B21F12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F16">
        <w:rPr>
          <w:rFonts w:ascii="Times New Roman" w:hAnsi="Times New Roman" w:cs="Times New Roman"/>
          <w:color w:val="000000"/>
          <w:sz w:val="28"/>
          <w:szCs w:val="28"/>
        </w:rPr>
        <w:t>Данил</w:t>
      </w:r>
      <w:r w:rsidR="00B375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465C" w:rsidRPr="00745F16">
        <w:rPr>
          <w:rFonts w:ascii="Times New Roman" w:hAnsi="Times New Roman" w:cs="Times New Roman"/>
          <w:color w:val="000000"/>
          <w:sz w:val="28"/>
          <w:szCs w:val="28"/>
        </w:rPr>
        <w:t>Романенков</w:t>
      </w:r>
      <w:proofErr w:type="spellEnd"/>
      <w:r w:rsidR="00B375B6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5E6AC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0465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="00B375B6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7E0D71" w:rsidRPr="007E0D71" w:rsidRDefault="007E0D71"/>
    <w:sectPr w:rsidR="007E0D71" w:rsidRPr="007E0D71" w:rsidSect="003674C3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3B88"/>
    <w:multiLevelType w:val="hybridMultilevel"/>
    <w:tmpl w:val="2644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B03CE"/>
    <w:multiLevelType w:val="hybridMultilevel"/>
    <w:tmpl w:val="2644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65EFC"/>
    <w:multiLevelType w:val="hybridMultilevel"/>
    <w:tmpl w:val="8FFE69C2"/>
    <w:lvl w:ilvl="0" w:tplc="A5CAA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B3B23"/>
    <w:multiLevelType w:val="hybridMultilevel"/>
    <w:tmpl w:val="2644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40379"/>
    <w:multiLevelType w:val="hybridMultilevel"/>
    <w:tmpl w:val="2644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327C9"/>
    <w:multiLevelType w:val="hybridMultilevel"/>
    <w:tmpl w:val="AB4E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154F1"/>
    <w:multiLevelType w:val="hybridMultilevel"/>
    <w:tmpl w:val="AB4E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54B3C"/>
    <w:multiLevelType w:val="hybridMultilevel"/>
    <w:tmpl w:val="2644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167E0"/>
    <w:multiLevelType w:val="hybridMultilevel"/>
    <w:tmpl w:val="2644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15894"/>
    <w:multiLevelType w:val="hybridMultilevel"/>
    <w:tmpl w:val="AB4E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C4B05"/>
    <w:multiLevelType w:val="hybridMultilevel"/>
    <w:tmpl w:val="2644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A044C"/>
    <w:multiLevelType w:val="hybridMultilevel"/>
    <w:tmpl w:val="AB4E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430D"/>
    <w:rsid w:val="00002077"/>
    <w:rsid w:val="0001276A"/>
    <w:rsid w:val="00017596"/>
    <w:rsid w:val="000270A9"/>
    <w:rsid w:val="000315F1"/>
    <w:rsid w:val="00040921"/>
    <w:rsid w:val="00043793"/>
    <w:rsid w:val="0004580C"/>
    <w:rsid w:val="0005399A"/>
    <w:rsid w:val="000744D5"/>
    <w:rsid w:val="000949BC"/>
    <w:rsid w:val="000A6A4E"/>
    <w:rsid w:val="000C02EB"/>
    <w:rsid w:val="000C4403"/>
    <w:rsid w:val="000C56DF"/>
    <w:rsid w:val="000C68B2"/>
    <w:rsid w:val="000E3CE2"/>
    <w:rsid w:val="000F24BC"/>
    <w:rsid w:val="00100C52"/>
    <w:rsid w:val="00104573"/>
    <w:rsid w:val="001227BA"/>
    <w:rsid w:val="0012761D"/>
    <w:rsid w:val="00131EC7"/>
    <w:rsid w:val="001352A2"/>
    <w:rsid w:val="00135BC5"/>
    <w:rsid w:val="00141AF2"/>
    <w:rsid w:val="00143419"/>
    <w:rsid w:val="00155CA2"/>
    <w:rsid w:val="001850B0"/>
    <w:rsid w:val="00187FBF"/>
    <w:rsid w:val="00190D92"/>
    <w:rsid w:val="001916E7"/>
    <w:rsid w:val="001917FD"/>
    <w:rsid w:val="00194E37"/>
    <w:rsid w:val="00197791"/>
    <w:rsid w:val="00197F1A"/>
    <w:rsid w:val="001A1B69"/>
    <w:rsid w:val="001A285F"/>
    <w:rsid w:val="001A51FF"/>
    <w:rsid w:val="001B6FE1"/>
    <w:rsid w:val="001C3E8F"/>
    <w:rsid w:val="001D0811"/>
    <w:rsid w:val="001E69EE"/>
    <w:rsid w:val="002010ED"/>
    <w:rsid w:val="00217584"/>
    <w:rsid w:val="002266FD"/>
    <w:rsid w:val="00232FEB"/>
    <w:rsid w:val="00236FB1"/>
    <w:rsid w:val="00241078"/>
    <w:rsid w:val="002525F1"/>
    <w:rsid w:val="002575C8"/>
    <w:rsid w:val="00265EDE"/>
    <w:rsid w:val="002660B8"/>
    <w:rsid w:val="0026649F"/>
    <w:rsid w:val="00273123"/>
    <w:rsid w:val="002737F2"/>
    <w:rsid w:val="00273A00"/>
    <w:rsid w:val="00280F5C"/>
    <w:rsid w:val="00284C6D"/>
    <w:rsid w:val="002866DB"/>
    <w:rsid w:val="00291916"/>
    <w:rsid w:val="00293835"/>
    <w:rsid w:val="00294414"/>
    <w:rsid w:val="002B3A78"/>
    <w:rsid w:val="002C2B74"/>
    <w:rsid w:val="002C40BA"/>
    <w:rsid w:val="002D5D23"/>
    <w:rsid w:val="002E5F84"/>
    <w:rsid w:val="002E6A5D"/>
    <w:rsid w:val="002E78C8"/>
    <w:rsid w:val="002F0683"/>
    <w:rsid w:val="002F4DF4"/>
    <w:rsid w:val="00307604"/>
    <w:rsid w:val="003239AC"/>
    <w:rsid w:val="003401D4"/>
    <w:rsid w:val="00341E00"/>
    <w:rsid w:val="003674C3"/>
    <w:rsid w:val="003704E9"/>
    <w:rsid w:val="0038372F"/>
    <w:rsid w:val="00384D26"/>
    <w:rsid w:val="0038775C"/>
    <w:rsid w:val="00387F41"/>
    <w:rsid w:val="00390F79"/>
    <w:rsid w:val="003A09CF"/>
    <w:rsid w:val="003A1307"/>
    <w:rsid w:val="003B0C33"/>
    <w:rsid w:val="003E0BEB"/>
    <w:rsid w:val="003E0D42"/>
    <w:rsid w:val="003E5078"/>
    <w:rsid w:val="003F1D57"/>
    <w:rsid w:val="00402FD0"/>
    <w:rsid w:val="00404451"/>
    <w:rsid w:val="00423292"/>
    <w:rsid w:val="004459E5"/>
    <w:rsid w:val="00456C34"/>
    <w:rsid w:val="00464B22"/>
    <w:rsid w:val="00472E63"/>
    <w:rsid w:val="00476FB3"/>
    <w:rsid w:val="00485558"/>
    <w:rsid w:val="0049403F"/>
    <w:rsid w:val="004B7ED2"/>
    <w:rsid w:val="004C0292"/>
    <w:rsid w:val="004F74C6"/>
    <w:rsid w:val="00504DB2"/>
    <w:rsid w:val="005050B1"/>
    <w:rsid w:val="005076F0"/>
    <w:rsid w:val="00513718"/>
    <w:rsid w:val="0051683D"/>
    <w:rsid w:val="00527961"/>
    <w:rsid w:val="00556F35"/>
    <w:rsid w:val="00565DFF"/>
    <w:rsid w:val="00570271"/>
    <w:rsid w:val="005709A2"/>
    <w:rsid w:val="00571E1A"/>
    <w:rsid w:val="00576169"/>
    <w:rsid w:val="00586F8D"/>
    <w:rsid w:val="005A1510"/>
    <w:rsid w:val="005A46EB"/>
    <w:rsid w:val="005A77C6"/>
    <w:rsid w:val="005C70E4"/>
    <w:rsid w:val="005E248F"/>
    <w:rsid w:val="005E6AC8"/>
    <w:rsid w:val="005F4B5C"/>
    <w:rsid w:val="00637317"/>
    <w:rsid w:val="00637B32"/>
    <w:rsid w:val="00661BE6"/>
    <w:rsid w:val="00684326"/>
    <w:rsid w:val="00684B31"/>
    <w:rsid w:val="006C7DB9"/>
    <w:rsid w:val="006D0CF7"/>
    <w:rsid w:val="006F7E3D"/>
    <w:rsid w:val="00703446"/>
    <w:rsid w:val="0071223B"/>
    <w:rsid w:val="0074382F"/>
    <w:rsid w:val="00745F16"/>
    <w:rsid w:val="00752873"/>
    <w:rsid w:val="007612DC"/>
    <w:rsid w:val="00764D9B"/>
    <w:rsid w:val="00777C59"/>
    <w:rsid w:val="0078661E"/>
    <w:rsid w:val="007918B9"/>
    <w:rsid w:val="007A47BE"/>
    <w:rsid w:val="007A78E1"/>
    <w:rsid w:val="007B75B4"/>
    <w:rsid w:val="007C60E4"/>
    <w:rsid w:val="007C7631"/>
    <w:rsid w:val="007D445A"/>
    <w:rsid w:val="007E0626"/>
    <w:rsid w:val="007E0D71"/>
    <w:rsid w:val="007E6628"/>
    <w:rsid w:val="007F2389"/>
    <w:rsid w:val="007F2D95"/>
    <w:rsid w:val="00803ECC"/>
    <w:rsid w:val="008118BB"/>
    <w:rsid w:val="00833FE2"/>
    <w:rsid w:val="0084447B"/>
    <w:rsid w:val="00847E85"/>
    <w:rsid w:val="00850309"/>
    <w:rsid w:val="00850ED4"/>
    <w:rsid w:val="00855CE3"/>
    <w:rsid w:val="00855DB3"/>
    <w:rsid w:val="0085726D"/>
    <w:rsid w:val="00861803"/>
    <w:rsid w:val="00863EC2"/>
    <w:rsid w:val="00864B73"/>
    <w:rsid w:val="0086669A"/>
    <w:rsid w:val="0086694C"/>
    <w:rsid w:val="00873B52"/>
    <w:rsid w:val="00883B23"/>
    <w:rsid w:val="008844F5"/>
    <w:rsid w:val="00892E02"/>
    <w:rsid w:val="00893F04"/>
    <w:rsid w:val="00894A3F"/>
    <w:rsid w:val="008B1E48"/>
    <w:rsid w:val="008C43F4"/>
    <w:rsid w:val="008C4C8A"/>
    <w:rsid w:val="008D5A1F"/>
    <w:rsid w:val="008F17FE"/>
    <w:rsid w:val="008F6A2D"/>
    <w:rsid w:val="00900329"/>
    <w:rsid w:val="00910DE4"/>
    <w:rsid w:val="00913793"/>
    <w:rsid w:val="0091587B"/>
    <w:rsid w:val="009163AC"/>
    <w:rsid w:val="00922526"/>
    <w:rsid w:val="00945979"/>
    <w:rsid w:val="00946EB0"/>
    <w:rsid w:val="00953C86"/>
    <w:rsid w:val="00964B2E"/>
    <w:rsid w:val="009827FC"/>
    <w:rsid w:val="009967F0"/>
    <w:rsid w:val="009B01FE"/>
    <w:rsid w:val="009B5F01"/>
    <w:rsid w:val="009F241D"/>
    <w:rsid w:val="009F3974"/>
    <w:rsid w:val="009F6AFE"/>
    <w:rsid w:val="00A426D8"/>
    <w:rsid w:val="00A46532"/>
    <w:rsid w:val="00A5205D"/>
    <w:rsid w:val="00A6167B"/>
    <w:rsid w:val="00A84C57"/>
    <w:rsid w:val="00A95439"/>
    <w:rsid w:val="00AB6B8C"/>
    <w:rsid w:val="00AB7E36"/>
    <w:rsid w:val="00AC52BB"/>
    <w:rsid w:val="00AE719A"/>
    <w:rsid w:val="00AF0186"/>
    <w:rsid w:val="00B07060"/>
    <w:rsid w:val="00B21F12"/>
    <w:rsid w:val="00B375B6"/>
    <w:rsid w:val="00B4159C"/>
    <w:rsid w:val="00B7277F"/>
    <w:rsid w:val="00B72D15"/>
    <w:rsid w:val="00B935AF"/>
    <w:rsid w:val="00B964E3"/>
    <w:rsid w:val="00BA6D79"/>
    <w:rsid w:val="00BA71AB"/>
    <w:rsid w:val="00BC3F94"/>
    <w:rsid w:val="00BD430D"/>
    <w:rsid w:val="00BE14C4"/>
    <w:rsid w:val="00BE2195"/>
    <w:rsid w:val="00BF3564"/>
    <w:rsid w:val="00BF5F49"/>
    <w:rsid w:val="00C01DD6"/>
    <w:rsid w:val="00C03FAA"/>
    <w:rsid w:val="00C0465C"/>
    <w:rsid w:val="00C1753C"/>
    <w:rsid w:val="00C26A98"/>
    <w:rsid w:val="00C54AA9"/>
    <w:rsid w:val="00C63B30"/>
    <w:rsid w:val="00C65CEA"/>
    <w:rsid w:val="00C7034A"/>
    <w:rsid w:val="00C76077"/>
    <w:rsid w:val="00C830B3"/>
    <w:rsid w:val="00C84F89"/>
    <w:rsid w:val="00C87907"/>
    <w:rsid w:val="00C964BC"/>
    <w:rsid w:val="00CA31CE"/>
    <w:rsid w:val="00CC3A1E"/>
    <w:rsid w:val="00CD1E13"/>
    <w:rsid w:val="00CE3DE6"/>
    <w:rsid w:val="00CE4542"/>
    <w:rsid w:val="00CF4227"/>
    <w:rsid w:val="00D136CC"/>
    <w:rsid w:val="00D263F7"/>
    <w:rsid w:val="00D315AD"/>
    <w:rsid w:val="00D5769F"/>
    <w:rsid w:val="00D72A3E"/>
    <w:rsid w:val="00D72BD5"/>
    <w:rsid w:val="00D7696D"/>
    <w:rsid w:val="00D94FB3"/>
    <w:rsid w:val="00DA13AD"/>
    <w:rsid w:val="00DB0182"/>
    <w:rsid w:val="00DE40D5"/>
    <w:rsid w:val="00E052ED"/>
    <w:rsid w:val="00E208AA"/>
    <w:rsid w:val="00E20F9A"/>
    <w:rsid w:val="00E22437"/>
    <w:rsid w:val="00E25E8D"/>
    <w:rsid w:val="00E276C3"/>
    <w:rsid w:val="00E33111"/>
    <w:rsid w:val="00E34C37"/>
    <w:rsid w:val="00E47D6C"/>
    <w:rsid w:val="00E61F86"/>
    <w:rsid w:val="00E70C25"/>
    <w:rsid w:val="00E71073"/>
    <w:rsid w:val="00E72EA5"/>
    <w:rsid w:val="00E8171B"/>
    <w:rsid w:val="00EA287E"/>
    <w:rsid w:val="00EA4AB7"/>
    <w:rsid w:val="00EB3D0C"/>
    <w:rsid w:val="00EB4D6D"/>
    <w:rsid w:val="00EB66A3"/>
    <w:rsid w:val="00EC1847"/>
    <w:rsid w:val="00ED3FAD"/>
    <w:rsid w:val="00EF0FAE"/>
    <w:rsid w:val="00EF5C91"/>
    <w:rsid w:val="00F017C6"/>
    <w:rsid w:val="00F03B95"/>
    <w:rsid w:val="00F116A6"/>
    <w:rsid w:val="00F151D1"/>
    <w:rsid w:val="00F25E97"/>
    <w:rsid w:val="00F35F98"/>
    <w:rsid w:val="00F46618"/>
    <w:rsid w:val="00F46A98"/>
    <w:rsid w:val="00F524C8"/>
    <w:rsid w:val="00F6559E"/>
    <w:rsid w:val="00F709B0"/>
    <w:rsid w:val="00F75A84"/>
    <w:rsid w:val="00F75E33"/>
    <w:rsid w:val="00F9461D"/>
    <w:rsid w:val="00F97AE1"/>
    <w:rsid w:val="00FA1089"/>
    <w:rsid w:val="00FB26D5"/>
    <w:rsid w:val="00FC612A"/>
    <w:rsid w:val="00FE0BE4"/>
    <w:rsid w:val="00FE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4C3"/>
    <w:pPr>
      <w:spacing w:after="0" w:line="240" w:lineRule="auto"/>
    </w:pPr>
    <w:rPr>
      <w:lang w:val="en-US" w:bidi="en-US"/>
    </w:rPr>
  </w:style>
  <w:style w:type="paragraph" w:styleId="a4">
    <w:name w:val="List Paragraph"/>
    <w:basedOn w:val="a"/>
    <w:uiPriority w:val="34"/>
    <w:qFormat/>
    <w:rsid w:val="009B5F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D2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93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335D7-2CB1-45AB-8552-D5FAA70D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1</cp:lastModifiedBy>
  <cp:revision>2</cp:revision>
  <cp:lastPrinted>2023-09-15T05:41:00Z</cp:lastPrinted>
  <dcterms:created xsi:type="dcterms:W3CDTF">2023-09-15T05:42:00Z</dcterms:created>
  <dcterms:modified xsi:type="dcterms:W3CDTF">2023-09-15T05:42:00Z</dcterms:modified>
</cp:coreProperties>
</file>